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80B" w:rsidRDefault="00B7780B" w:rsidP="008F6467">
      <w:pPr>
        <w:jc w:val="center"/>
      </w:pPr>
      <w:r>
        <w:pict>
          <v:shape id="_x0000_i1026" type="#_x0000_t75" style="width:224.25pt;height:45.75pt" o:allowoverlap="f">
            <v:imagedata r:id="rId7" o:title=""/>
          </v:shape>
        </w:pict>
      </w:r>
    </w:p>
    <w:p w:rsidR="00B7780B" w:rsidRPr="008F6467" w:rsidRDefault="00B7780B" w:rsidP="008F6467">
      <w:pPr>
        <w:numPr>
          <w:ilvl w:val="0"/>
          <w:numId w:val="4"/>
        </w:numPr>
        <w:tabs>
          <w:tab w:val="clear" w:pos="1200"/>
          <w:tab w:val="num" w:pos="360"/>
        </w:tabs>
        <w:ind w:left="1" w:hanging="1"/>
        <w:rPr>
          <w:rFonts w:ascii="新細明體" w:eastAsia="Times New Roman"/>
          <w:color w:val="000000"/>
          <w:sz w:val="32"/>
          <w:szCs w:val="32"/>
          <w:shd w:val="clear" w:color="auto" w:fill="FFFFFF"/>
        </w:rPr>
      </w:pPr>
      <w:r w:rsidRPr="008F6467">
        <w:rPr>
          <w:b/>
          <w:sz w:val="32"/>
          <w:szCs w:val="32"/>
          <w:lang w:val="fr-FR"/>
        </w:rPr>
        <w:t>AngeBeauté</w:t>
      </w:r>
      <w:r w:rsidRPr="008F6467">
        <w:rPr>
          <w:rFonts w:hint="eastAsia"/>
          <w:b/>
          <w:sz w:val="32"/>
          <w:szCs w:val="32"/>
          <w:lang w:val="fr-FR"/>
        </w:rPr>
        <w:t>品牌</w:t>
      </w:r>
    </w:p>
    <w:p w:rsidR="00B7780B" w:rsidRDefault="00B7780B" w:rsidP="00C8711E">
      <w:pPr>
        <w:rPr>
          <w:rFonts w:ascii="新細明體"/>
          <w:color w:val="000000"/>
          <w:shd w:val="clear" w:color="auto" w:fill="FFFFFF"/>
        </w:rPr>
      </w:pPr>
      <w:r>
        <w:rPr>
          <w:noProof/>
        </w:rPr>
        <w:pict>
          <v:shape id="_x0000_s1026" type="#_x0000_t75" style="position:absolute;margin-left:252pt;margin-top:54pt;width:197.25pt;height:63.75pt;z-index:-251661824" wrapcoords="-82 0 -82 21346 21600 21346 21600 0 -82 0">
            <v:imagedata r:id="rId8" o:title=""/>
            <w10:wrap type="tight"/>
          </v:shape>
        </w:pict>
      </w:r>
      <w:r>
        <w:rPr>
          <w:rFonts w:ascii="新細明體" w:hAnsi="新細明體"/>
          <w:color w:val="000000"/>
          <w:shd w:val="clear" w:color="auto" w:fill="FFFFFF"/>
        </w:rPr>
        <w:t>AngeBeaut</w:t>
      </w:r>
      <w:r>
        <w:rPr>
          <w:rFonts w:ascii="新細明體" w:hAnsi="新細明體" w:hint="eastAsia"/>
          <w:color w:val="000000"/>
          <w:shd w:val="clear" w:color="auto" w:fill="FFFFFF"/>
        </w:rPr>
        <w:t>é面膜為台灣天使美人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美</w:t>
      </w:r>
      <w:r>
        <w:rPr>
          <w:rFonts w:ascii="新細明體" w:hAnsi="新細明體" w:hint="eastAsia"/>
          <w:color w:val="000000"/>
          <w:shd w:val="clear" w:color="auto" w:fill="FFFFFF"/>
        </w:rPr>
        <w:t>學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團隊改良開發，以潔淨天然</w:t>
      </w:r>
      <w:r>
        <w:rPr>
          <w:rFonts w:ascii="新細明體" w:hAnsi="新細明體" w:hint="eastAsia"/>
          <w:color w:val="000000"/>
          <w:shd w:val="clear" w:color="auto" w:fill="FFFFFF"/>
        </w:rPr>
        <w:t>純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水、玻尿酸</w:t>
      </w:r>
      <w:r w:rsidRPr="00CC521B">
        <w:rPr>
          <w:rFonts w:ascii="新細明體" w:hAnsi="新細明體"/>
          <w:color w:val="000000"/>
          <w:shd w:val="clear" w:color="auto" w:fill="FFFFFF"/>
        </w:rPr>
        <w:t>(</w:t>
      </w:r>
      <w:r w:rsidRPr="00CC521B">
        <w:rPr>
          <w:rFonts w:ascii="新細明體" w:hAnsi="新細明體" w:cs="Arial"/>
          <w:color w:val="000000"/>
          <w:shd w:val="clear" w:color="auto" w:fill="FFFFFF"/>
        </w:rPr>
        <w:t>Hyaluronic acid)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及</w:t>
      </w:r>
      <w:r>
        <w:rPr>
          <w:rFonts w:ascii="新細明體" w:hAnsi="新細明體" w:hint="eastAsia"/>
          <w:color w:val="000000"/>
          <w:shd w:val="clear" w:color="auto" w:fill="FFFFFF"/>
        </w:rPr>
        <w:t>各種功能性配方製</w:t>
      </w:r>
      <w:r w:rsidRPr="00CC521B">
        <w:rPr>
          <w:rFonts w:ascii="新細明體" w:hAnsi="新細明體" w:cs="Arial" w:hint="eastAsia"/>
          <w:color w:val="222222"/>
          <w:shd w:val="clear" w:color="auto" w:fill="FFFFFF"/>
        </w:rPr>
        <w:t>成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，長期使用能有效改善因疲倦、空氣乾燥及環境污染等所帶來的</w:t>
      </w:r>
      <w:r>
        <w:rPr>
          <w:rFonts w:ascii="新細明體" w:hAnsi="新細明體" w:hint="eastAsia"/>
          <w:color w:val="000000"/>
          <w:shd w:val="clear" w:color="auto" w:fill="FFFFFF"/>
        </w:rPr>
        <w:t>皮</w:t>
      </w:r>
      <w:r w:rsidRPr="00CC521B">
        <w:rPr>
          <w:rFonts w:ascii="新細明體" w:hAnsi="新細明體" w:hint="eastAsia"/>
          <w:color w:val="000000"/>
          <w:shd w:val="clear" w:color="auto" w:fill="FFFFFF"/>
        </w:rPr>
        <w:t>膚乾燥粗糙及暗沉問題，保濕鎖水程度勝過一般市售低價面膜，簡簡單單就讓肌膚每天水嫩美白。</w:t>
      </w:r>
    </w:p>
    <w:p w:rsidR="00B7780B" w:rsidRPr="00FA54BA" w:rsidRDefault="00B7780B" w:rsidP="00C8711E">
      <w:pPr>
        <w:rPr>
          <w:rFonts w:ascii="新細明體"/>
          <w:color w:val="000000"/>
          <w:shd w:val="clear" w:color="auto" w:fill="FFFFFF"/>
        </w:rPr>
      </w:pPr>
      <w:r>
        <w:rPr>
          <w:rFonts w:ascii="新細明體" w:hAnsi="新細明體"/>
          <w:color w:val="000000"/>
          <w:shd w:val="clear" w:color="auto" w:fill="FFFFFF"/>
        </w:rPr>
        <w:t>AngeBeaut</w:t>
      </w:r>
      <w:r>
        <w:rPr>
          <w:rFonts w:ascii="新細明體" w:hAnsi="新細明體" w:hint="eastAsia"/>
          <w:color w:val="000000"/>
          <w:shd w:val="clear" w:color="auto" w:fill="FFFFFF"/>
        </w:rPr>
        <w:t>é堅持使用無害原料，只提供專業級面膜，我們嚴格把關，美麗安心有效。</w:t>
      </w:r>
    </w:p>
    <w:p w:rsidR="00B7780B" w:rsidRPr="00283A36" w:rsidRDefault="00B7780B" w:rsidP="009675C1">
      <w:pPr>
        <w:jc w:val="right"/>
        <w:rPr>
          <w:rFonts w:eastAsia="Times New Roman"/>
        </w:rPr>
      </w:pPr>
      <w:r w:rsidRPr="0012622D">
        <w:rPr>
          <w:rFonts w:eastAsia="Times New Roman"/>
        </w:rPr>
        <w:br/>
      </w:r>
    </w:p>
    <w:p w:rsidR="00B7780B" w:rsidRPr="002151D5" w:rsidRDefault="00B7780B" w:rsidP="002151D5">
      <w:pPr>
        <w:numPr>
          <w:ilvl w:val="0"/>
          <w:numId w:val="5"/>
        </w:numPr>
        <w:tabs>
          <w:tab w:val="clear" w:pos="480"/>
          <w:tab w:val="num" w:pos="360"/>
        </w:tabs>
        <w:ind w:left="0"/>
        <w:rPr>
          <w:b/>
          <w:sz w:val="32"/>
          <w:szCs w:val="32"/>
        </w:rPr>
      </w:pPr>
      <w:r>
        <w:rPr>
          <w:noProof/>
        </w:rPr>
        <w:pict>
          <v:shape id="_x0000_s1027" type="#_x0000_t75" style="position:absolute;left:0;text-align:left;margin-left:17.3pt;margin-top:36pt;width:164.4pt;height:171pt;rotation:-720;z-index:-251660800" wrapcoords="-99 0 -99 21505 21600 21505 21600 0 -99 0">
            <v:imagedata r:id="rId9" o:title="" cropleft="3539f" chromakey="#e5ffff"/>
            <w10:wrap type="tight"/>
          </v:shape>
        </w:pict>
      </w:r>
      <w:r w:rsidRPr="0012622D">
        <w:rPr>
          <w:rFonts w:hint="eastAsia"/>
          <w:b/>
          <w:sz w:val="32"/>
          <w:szCs w:val="32"/>
        </w:rPr>
        <w:t>全系列以玻尿酸為基底，優先強</w:t>
      </w:r>
      <w:r w:rsidRPr="000A1508">
        <w:rPr>
          <w:rFonts w:hint="eastAsia"/>
          <w:b/>
          <w:sz w:val="32"/>
          <w:szCs w:val="32"/>
        </w:rPr>
        <w:t>調保濕</w:t>
      </w:r>
      <w:r>
        <w:rPr>
          <w:rFonts w:ascii="新細明體" w:eastAsia="Times New Roman"/>
          <w:b/>
          <w:color w:val="000000"/>
          <w:sz w:val="32"/>
          <w:szCs w:val="32"/>
        </w:rPr>
        <w:br/>
      </w:r>
      <w:r w:rsidRPr="000F2311">
        <w:rPr>
          <w:rFonts w:hint="eastAsia"/>
        </w:rPr>
        <w:t>玻尿酸是一種酸性多醣體，能讓</w:t>
      </w:r>
      <w:r>
        <w:rPr>
          <w:rFonts w:hint="eastAsia"/>
        </w:rPr>
        <w:t>肌膚</w:t>
      </w:r>
      <w:r w:rsidRPr="000F2311">
        <w:rPr>
          <w:rFonts w:hint="eastAsia"/>
        </w:rPr>
        <w:t>保持水分充足狀態，是人體皮膚主要的保濕因子。玻尿酸能吸取本身重量</w:t>
      </w:r>
      <w:r>
        <w:rPr>
          <w:rFonts w:hint="eastAsia"/>
        </w:rPr>
        <w:t>數倍之水分，</w:t>
      </w:r>
      <w:r w:rsidRPr="000F2311">
        <w:rPr>
          <w:rFonts w:hint="eastAsia"/>
        </w:rPr>
        <w:t>主要作為吸水保溼劑，其濃度不需太高，約在</w:t>
      </w:r>
      <w:r w:rsidRPr="000F2311">
        <w:t>0.025~0.05%</w:t>
      </w:r>
      <w:r w:rsidRPr="000F2311">
        <w:rPr>
          <w:rFonts w:hint="eastAsia"/>
        </w:rPr>
        <w:t>即可，濃度過高未必適合用於化妝品中。皮膚中的玻尿酸含量越多，肌膚潤澤飽滿的彈力與水嫩的觸感會越高；反之不足時，肌膚會顯得乾燥、鬆弛，進而產生皺紋。因此高分子玻尿酸用在肌膚上，已經被證明可以展現高效的保濕功能。</w:t>
      </w:r>
    </w:p>
    <w:p w:rsidR="00B7780B" w:rsidRDefault="00B7780B" w:rsidP="002151D5">
      <w:pPr>
        <w:rPr>
          <w:b/>
          <w:sz w:val="32"/>
          <w:szCs w:val="32"/>
        </w:rPr>
      </w:pPr>
    </w:p>
    <w:p w:rsidR="00B7780B" w:rsidRDefault="00B7780B" w:rsidP="002151D5">
      <w:pPr>
        <w:numPr>
          <w:ilvl w:val="0"/>
          <w:numId w:val="5"/>
        </w:numPr>
        <w:tabs>
          <w:tab w:val="clear" w:pos="480"/>
          <w:tab w:val="num" w:pos="360"/>
        </w:tabs>
        <w:ind w:left="0"/>
        <w:rPr>
          <w:b/>
          <w:sz w:val="32"/>
          <w:szCs w:val="32"/>
        </w:rPr>
      </w:pPr>
      <w:r>
        <w:rPr>
          <w:noProof/>
        </w:rPr>
        <w:pict>
          <v:shape id="_x0000_s1028" type="#_x0000_t75" style="position:absolute;left:0;text-align:left;margin-left:351pt;margin-top:36pt;width:112.7pt;height:162pt;z-index:-251659776" wrapcoords="-144 0 -144 21500 21600 21500 21600 0 -144 0">
            <v:imagedata r:id="rId10" o:title=""/>
            <w10:wrap type="tight"/>
          </v:shape>
        </w:pict>
      </w:r>
      <w:r>
        <w:rPr>
          <w:noProof/>
        </w:rPr>
        <w:pict>
          <v:shape id="_x0000_s1029" type="#_x0000_t75" style="position:absolute;left:0;text-align:left;margin-left:234pt;margin-top:36pt;width:112.35pt;height:162pt;z-index:-251658752" wrapcoords="-144 0 -144 21500 21600 21500 21600 0 -144 0">
            <v:imagedata r:id="rId11" o:title=""/>
            <w10:wrap type="tight"/>
          </v:shape>
        </w:pict>
      </w:r>
      <w:r w:rsidRPr="002151D5">
        <w:rPr>
          <w:rFonts w:hint="eastAsia"/>
          <w:b/>
          <w:sz w:val="32"/>
          <w:szCs w:val="32"/>
        </w:rPr>
        <w:t>全系列面膜皆為台灣研發及生產製造</w:t>
      </w:r>
    </w:p>
    <w:p w:rsidR="00B7780B" w:rsidRDefault="00B7780B" w:rsidP="00D74A22">
      <w:pPr>
        <w:ind w:left="480"/>
        <w:rPr>
          <w:rFonts w:ascii="新細明體"/>
          <w:color w:val="000000"/>
          <w:shd w:val="clear" w:color="auto" w:fill="FFFFFF"/>
        </w:rPr>
      </w:pPr>
    </w:p>
    <w:p w:rsidR="00B7780B" w:rsidRDefault="00B7780B" w:rsidP="00D74A22">
      <w:pPr>
        <w:ind w:left="480"/>
      </w:pPr>
      <w:r>
        <w:rPr>
          <w:rFonts w:ascii="新細明體" w:hAnsi="新細明體"/>
          <w:color w:val="000000"/>
          <w:shd w:val="clear" w:color="auto" w:fill="FFFFFF"/>
        </w:rPr>
        <w:t>AngeBeaut</w:t>
      </w:r>
      <w:r>
        <w:rPr>
          <w:rFonts w:ascii="新細明體" w:hAnsi="新細明體" w:hint="eastAsia"/>
          <w:color w:val="000000"/>
          <w:shd w:val="clear" w:color="auto" w:fill="FFFFFF"/>
        </w:rPr>
        <w:t>é面膜皆在台灣生產，</w:t>
      </w:r>
      <w:r w:rsidRPr="002151D5">
        <w:rPr>
          <w:rFonts w:hint="eastAsia"/>
        </w:rPr>
        <w:t>生產流程通過</w:t>
      </w:r>
      <w:r>
        <w:rPr>
          <w:rFonts w:hint="eastAsia"/>
        </w:rPr>
        <w:t>兩項認證：</w:t>
      </w:r>
    </w:p>
    <w:p w:rsidR="00B7780B" w:rsidRDefault="00B7780B" w:rsidP="00D74A22">
      <w:pPr>
        <w:ind w:left="480"/>
      </w:pPr>
      <w:r w:rsidRPr="002151D5">
        <w:t>ISO9001(</w:t>
      </w:r>
      <w:r w:rsidRPr="002151D5">
        <w:rPr>
          <w:rFonts w:ascii="Tahoma" w:hAnsi="Tahoma" w:cs="Tahoma" w:hint="eastAsia"/>
          <w:color w:val="1C1C1C"/>
        </w:rPr>
        <w:t>品質管理系統國際標準</w:t>
      </w:r>
      <w:r w:rsidRPr="002151D5">
        <w:rPr>
          <w:rFonts w:ascii="Tahoma" w:hAnsi="Tahoma" w:cs="Tahoma"/>
          <w:color w:val="1C1C1C"/>
        </w:rPr>
        <w:t>)</w:t>
      </w:r>
      <w:r>
        <w:rPr>
          <w:rFonts w:ascii="Tahoma" w:hAnsi="Tahoma" w:cs="Tahoma" w:hint="eastAsia"/>
          <w:color w:val="1C1C1C"/>
        </w:rPr>
        <w:t>認證</w:t>
      </w:r>
    </w:p>
    <w:p w:rsidR="00B7780B" w:rsidRPr="002151D5" w:rsidRDefault="00B7780B" w:rsidP="00D74A22">
      <w:pPr>
        <w:ind w:left="480"/>
      </w:pPr>
      <w:r w:rsidRPr="002151D5">
        <w:t>ISO22716(</w:t>
      </w:r>
      <w:r w:rsidRPr="002151D5">
        <w:rPr>
          <w:rFonts w:cs="Arial" w:hint="eastAsia"/>
          <w:color w:val="000000"/>
        </w:rPr>
        <w:t>國際化妝品優良製造規範指引</w:t>
      </w:r>
      <w:r w:rsidRPr="002151D5">
        <w:rPr>
          <w:rFonts w:cs="Arial"/>
          <w:color w:val="000000"/>
        </w:rPr>
        <w:t>)</w:t>
      </w:r>
      <w:r w:rsidRPr="002151D5">
        <w:rPr>
          <w:rFonts w:hint="eastAsia"/>
        </w:rPr>
        <w:t>認證</w:t>
      </w:r>
      <w:r>
        <w:rPr>
          <w:rFonts w:hint="eastAsia"/>
        </w:rPr>
        <w:t>，產品</w:t>
      </w:r>
      <w:r w:rsidRPr="002151D5">
        <w:rPr>
          <w:rFonts w:hint="eastAsia"/>
        </w:rPr>
        <w:t>品質</w:t>
      </w:r>
      <w:r>
        <w:rPr>
          <w:rFonts w:hint="eastAsia"/>
        </w:rPr>
        <w:t>安心</w:t>
      </w:r>
      <w:r w:rsidRPr="002151D5">
        <w:rPr>
          <w:rFonts w:hint="eastAsia"/>
        </w:rPr>
        <w:t>有保障</w:t>
      </w:r>
      <w:r>
        <w:rPr>
          <w:rFonts w:hint="eastAsia"/>
        </w:rPr>
        <w:t>。</w:t>
      </w:r>
    </w:p>
    <w:p w:rsidR="00B7780B" w:rsidRPr="00D74A22" w:rsidRDefault="00B7780B" w:rsidP="002151D5">
      <w:pPr>
        <w:rPr>
          <w:b/>
          <w:sz w:val="32"/>
          <w:szCs w:val="32"/>
        </w:rPr>
      </w:pPr>
    </w:p>
    <w:p w:rsidR="00B7780B" w:rsidRPr="002151D5" w:rsidRDefault="00B7780B" w:rsidP="00BC5BF8">
      <w:pPr>
        <w:jc w:val="right"/>
        <w:rPr>
          <w:b/>
          <w:sz w:val="28"/>
          <w:szCs w:val="28"/>
        </w:rPr>
      </w:pPr>
    </w:p>
    <w:p w:rsidR="00B7780B" w:rsidRPr="00682763" w:rsidRDefault="00B7780B" w:rsidP="00682763">
      <w:pPr>
        <w:ind w:left="1"/>
        <w:rPr>
          <w:b/>
          <w:sz w:val="18"/>
          <w:szCs w:val="18"/>
        </w:rPr>
      </w:pPr>
      <w:r>
        <w:rPr>
          <w:b/>
          <w:sz w:val="28"/>
          <w:szCs w:val="28"/>
        </w:rPr>
        <w:br w:type="page"/>
      </w:r>
      <w:r>
        <w:rPr>
          <w:noProof/>
        </w:rPr>
        <w:pict>
          <v:shape id="_x0000_s1030" type="#_x0000_t75" style="position:absolute;left:0;text-align:left;margin-left:381.4pt;margin-top:17.85pt;width:62.55pt;height:89.3pt;z-index:-251665920" wrapcoords="-260 0 -260 21418 21600 21418 21600 0 -260 0">
            <v:imagedata r:id="rId12" o:title=""/>
            <w10:wrap type="tight"/>
          </v:shape>
        </w:pict>
      </w:r>
      <w:r w:rsidRPr="00682763">
        <w:rPr>
          <w:rFonts w:hint="eastAsia"/>
          <w:b/>
          <w:sz w:val="18"/>
          <w:szCs w:val="18"/>
        </w:rPr>
        <w:t>強力修復緊緻面膜</w:t>
      </w:r>
    </w:p>
    <w:p w:rsidR="00B7780B" w:rsidRPr="00682763" w:rsidRDefault="00B7780B" w:rsidP="00682763">
      <w:pPr>
        <w:rPr>
          <w:b/>
          <w:sz w:val="18"/>
          <w:szCs w:val="18"/>
        </w:rPr>
      </w:pPr>
      <w:r w:rsidRPr="00682763">
        <w:rPr>
          <w:b/>
          <w:sz w:val="18"/>
          <w:szCs w:val="18"/>
        </w:rPr>
        <w:t>EGF+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4B50F1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採用頂級的肌膚活化因子</w:t>
      </w:r>
      <w:r w:rsidRPr="00682763">
        <w:rPr>
          <w:sz w:val="18"/>
          <w:szCs w:val="18"/>
        </w:rPr>
        <w:t>EGF(Epidermal Growth Factor)</w:t>
      </w:r>
      <w:r w:rsidRPr="00682763">
        <w:rPr>
          <w:rFonts w:hint="eastAsia"/>
          <w:sz w:val="18"/>
          <w:szCs w:val="18"/>
        </w:rPr>
        <w:t>，結合多種珍貴成分研製而成，使用後能快速修護肌膚、活化膚質、撫平細紋、延緩肌膚衰老，增加皮膚彈性和光澤，全方位呵護，讓肌膚永遠處於年輕狀態。</w:t>
      </w:r>
    </w:p>
    <w:p w:rsidR="00B7780B" w:rsidRPr="00682763" w:rsidRDefault="00B7780B" w:rsidP="00571ED7">
      <w:pPr>
        <w:ind w:left="31680" w:hangingChars="525" w:firstLine="31680"/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分：肌膚活化因子</w:t>
      </w:r>
      <w:r w:rsidRPr="00682763">
        <w:rPr>
          <w:sz w:val="18"/>
          <w:szCs w:val="18"/>
        </w:rPr>
        <w:t>(EGF)</w:t>
      </w:r>
      <w:r w:rsidRPr="00682763">
        <w:rPr>
          <w:rFonts w:hint="eastAsia"/>
          <w:sz w:val="18"/>
          <w:szCs w:val="18"/>
        </w:rPr>
        <w:t>、彈力素、α熊果素、玻尿酸、維他命</w:t>
      </w:r>
      <w:r w:rsidRPr="00682763">
        <w:rPr>
          <w:sz w:val="18"/>
          <w:szCs w:val="18"/>
        </w:rPr>
        <w:t>A</w:t>
      </w:r>
      <w:r w:rsidRPr="00682763">
        <w:rPr>
          <w:rFonts w:hint="eastAsia"/>
          <w:sz w:val="18"/>
          <w:szCs w:val="18"/>
        </w:rPr>
        <w:t>、維他命</w:t>
      </w:r>
      <w:r w:rsidRPr="00682763">
        <w:rPr>
          <w:sz w:val="18"/>
          <w:szCs w:val="18"/>
        </w:rPr>
        <w:t>E</w:t>
      </w:r>
      <w:r w:rsidRPr="00682763">
        <w:rPr>
          <w:rFonts w:hint="eastAsia"/>
          <w:sz w:val="18"/>
          <w:szCs w:val="18"/>
        </w:rPr>
        <w:t>、去離子水。</w:t>
      </w:r>
    </w:p>
    <w:p w:rsidR="00B7780B" w:rsidRPr="00682763" w:rsidRDefault="00B7780B" w:rsidP="004B50F1">
      <w:pPr>
        <w:rPr>
          <w:sz w:val="18"/>
          <w:szCs w:val="18"/>
          <w:lang w:val="fr-FR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途：修護肌膚、活化膚質、撫平細紋、延緩肌膚衰老</w:t>
      </w:r>
    </w:p>
    <w:p w:rsidR="00B7780B" w:rsidRDefault="00B7780B" w:rsidP="004B50F1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</w:t>
      </w:r>
      <w:r w:rsidRPr="00682763">
        <w:rPr>
          <w:sz w:val="18"/>
          <w:szCs w:val="18"/>
        </w:rPr>
        <w:t xml:space="preserve">  </w:t>
      </w:r>
      <w:r w:rsidRPr="00682763">
        <w:rPr>
          <w:rFonts w:hint="eastAsia"/>
          <w:sz w:val="18"/>
          <w:szCs w:val="18"/>
        </w:rPr>
        <w:t>質：蠶絲布</w:t>
      </w:r>
    </w:p>
    <w:p w:rsidR="00B7780B" w:rsidRPr="00682763" w:rsidRDefault="00B7780B" w:rsidP="004B50F1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sz w:val="18"/>
            <w:szCs w:val="18"/>
          </w:rPr>
          <w:t>30m</w:t>
        </w:r>
      </w:smartTag>
      <w:r>
        <w:rPr>
          <w:sz w:val="18"/>
          <w:szCs w:val="18"/>
        </w:rPr>
        <w:t>l</w:t>
      </w:r>
    </w:p>
    <w:p w:rsidR="00B7780B" w:rsidRPr="00682763" w:rsidRDefault="00B7780B" w:rsidP="00682763">
      <w:pPr>
        <w:rPr>
          <w:b/>
          <w:sz w:val="18"/>
          <w:szCs w:val="18"/>
        </w:rPr>
      </w:pPr>
      <w:r>
        <w:rPr>
          <w:noProof/>
        </w:rPr>
        <w:pict>
          <v:shape id="_x0000_s1031" type="#_x0000_t75" style="position:absolute;margin-left:381.45pt;margin-top:18pt;width:63.3pt;height:89.25pt;z-index:-251664896" wrapcoords="-257 0 -257 21418 21600 21418 21600 0 -257 0">
            <v:imagedata r:id="rId13" o:title="" blacklevel="1966f"/>
            <w10:wrap type="tight"/>
          </v:shape>
        </w:pict>
      </w:r>
      <w:r>
        <w:rPr>
          <w:noProof/>
        </w:rPr>
        <w:pict>
          <v:line id="_x0000_s1032" style="position:absolute;z-index:251659776" from="0,0" to="450pt,0" strokecolor="#969696"/>
        </w:pict>
      </w:r>
      <w:r w:rsidRPr="00682763">
        <w:rPr>
          <w:rFonts w:hint="eastAsia"/>
          <w:b/>
          <w:sz w:val="18"/>
          <w:szCs w:val="18"/>
        </w:rPr>
        <w:t>強效保濕補水面膜</w:t>
      </w:r>
    </w:p>
    <w:p w:rsidR="00B7780B" w:rsidRPr="00682763" w:rsidRDefault="00B7780B" w:rsidP="00682763">
      <w:pPr>
        <w:rPr>
          <w:b/>
          <w:sz w:val="18"/>
          <w:szCs w:val="18"/>
        </w:rPr>
      </w:pPr>
      <w:r w:rsidRPr="00682763">
        <w:rPr>
          <w:rFonts w:hint="eastAsia"/>
          <w:b/>
          <w:sz w:val="18"/>
          <w:szCs w:val="18"/>
        </w:rPr>
        <w:t>膠原蛋白</w:t>
      </w:r>
      <w:r w:rsidRPr="00682763">
        <w:rPr>
          <w:b/>
          <w:sz w:val="18"/>
          <w:szCs w:val="18"/>
        </w:rPr>
        <w:t>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3C6C60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運用高效滲透技術，能緊密貼合臉部，將黃金比例的膠原蛋白和玻尿酸快速滲透進入肌膚深層，協同肌膚膠原蛋白作用，維持肌膚彈性和鎖水力，增加肌膚彈性光澤。</w:t>
      </w:r>
    </w:p>
    <w:p w:rsidR="00B7780B" w:rsidRPr="00682763" w:rsidRDefault="00B7780B" w:rsidP="003C6C60">
      <w:pPr>
        <w:rPr>
          <w:sz w:val="18"/>
          <w:szCs w:val="18"/>
          <w:lang w:val="fr-FR"/>
        </w:rPr>
      </w:pP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分：海洋膠原蛋白、玻尿酸</w:t>
      </w:r>
    </w:p>
    <w:p w:rsidR="00B7780B" w:rsidRPr="00682763" w:rsidRDefault="00B7780B" w:rsidP="003C6C60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途：修護肌膚、活化膚質、撫平細紋、延緩肌膚衰老</w:t>
      </w:r>
    </w:p>
    <w:p w:rsidR="00B7780B" w:rsidRDefault="00B7780B" w:rsidP="004B50F1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</w:t>
      </w:r>
      <w:r w:rsidRPr="00682763"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質：</w:t>
      </w:r>
      <w:r w:rsidRPr="00682763">
        <w:rPr>
          <w:rFonts w:hint="eastAsia"/>
          <w:sz w:val="18"/>
          <w:szCs w:val="18"/>
        </w:rPr>
        <w:t>拉提布</w:t>
      </w:r>
    </w:p>
    <w:p w:rsidR="00B7780B" w:rsidRPr="00682763" w:rsidRDefault="00B7780B" w:rsidP="004B50F1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sz w:val="18"/>
            <w:szCs w:val="18"/>
          </w:rPr>
          <w:t>30m</w:t>
        </w:r>
      </w:smartTag>
      <w:r>
        <w:rPr>
          <w:sz w:val="18"/>
          <w:szCs w:val="18"/>
        </w:rPr>
        <w:t>l</w:t>
      </w:r>
    </w:p>
    <w:p w:rsidR="00B7780B" w:rsidRPr="00682763" w:rsidRDefault="00B7780B" w:rsidP="004B59A1">
      <w:pPr>
        <w:rPr>
          <w:b/>
          <w:sz w:val="18"/>
          <w:szCs w:val="18"/>
        </w:rPr>
      </w:pPr>
      <w:r>
        <w:rPr>
          <w:noProof/>
        </w:rPr>
        <w:pict>
          <v:line id="_x0000_s1033" style="position:absolute;z-index:251660800" from="0,0" to="450pt,0" strokecolor="#969696"/>
        </w:pict>
      </w:r>
      <w:r w:rsidRPr="00682763">
        <w:rPr>
          <w:rFonts w:hint="eastAsia"/>
          <w:b/>
          <w:sz w:val="18"/>
          <w:szCs w:val="18"/>
        </w:rPr>
        <w:t>深層嫩白亮采面膜</w:t>
      </w:r>
    </w:p>
    <w:p w:rsidR="00B7780B" w:rsidRPr="00682763" w:rsidRDefault="00B7780B" w:rsidP="004B59A1">
      <w:pPr>
        <w:rPr>
          <w:b/>
          <w:sz w:val="18"/>
          <w:szCs w:val="18"/>
        </w:rPr>
      </w:pPr>
      <w:r>
        <w:rPr>
          <w:noProof/>
        </w:rPr>
        <w:pict>
          <v:shape id="_x0000_s1034" type="#_x0000_t75" style="position:absolute;margin-left:378pt;margin-top:9pt;width:63.8pt;height:89.5pt;z-index:-251663872" wrapcoords="-254 0 -254 21418 21600 21418 21600 0 -254 0">
            <v:imagedata r:id="rId14" o:title="" blacklevel="3932f"/>
            <w10:wrap type="tight"/>
          </v:shape>
        </w:pict>
      </w:r>
      <w:r w:rsidRPr="00682763">
        <w:rPr>
          <w:rFonts w:hint="eastAsia"/>
          <w:b/>
          <w:sz w:val="18"/>
          <w:szCs w:val="18"/>
        </w:rPr>
        <w:t>傳明酸</w:t>
      </w:r>
      <w:r w:rsidRPr="00682763">
        <w:rPr>
          <w:b/>
          <w:sz w:val="18"/>
          <w:szCs w:val="18"/>
        </w:rPr>
        <w:t>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23533D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美白界的</w:t>
      </w:r>
      <w:r w:rsidRPr="00682763">
        <w:rPr>
          <w:sz w:val="18"/>
          <w:szCs w:val="18"/>
        </w:rPr>
        <w:t>MVP-α</w:t>
      </w:r>
      <w:r w:rsidRPr="00682763">
        <w:rPr>
          <w:rFonts w:hint="eastAsia"/>
          <w:sz w:val="18"/>
          <w:szCs w:val="18"/>
        </w:rPr>
        <w:t>熊果素與傳明酸，巧妙的結合讓各自的亮白優點發揮到極緻，能預防斑點生成、嫩白及淡化色素，讓黯沉的臉色層層淨白、透出明亮光采，避免不均勻膚色的產生。絲氨基酸與維他命</w:t>
      </w:r>
      <w:r w:rsidRPr="00682763">
        <w:rPr>
          <w:sz w:val="18"/>
          <w:szCs w:val="18"/>
        </w:rPr>
        <w:t>A</w:t>
      </w:r>
      <w:r w:rsidRPr="00682763">
        <w:rPr>
          <w:rFonts w:hint="eastAsia"/>
          <w:sz w:val="18"/>
          <w:szCs w:val="18"/>
        </w:rPr>
        <w:t>、</w:t>
      </w:r>
      <w:r w:rsidRPr="00682763">
        <w:rPr>
          <w:sz w:val="18"/>
          <w:szCs w:val="18"/>
        </w:rPr>
        <w:t>E</w:t>
      </w:r>
      <w:r w:rsidRPr="00682763">
        <w:rPr>
          <w:rFonts w:hint="eastAsia"/>
          <w:sz w:val="18"/>
          <w:szCs w:val="18"/>
        </w:rPr>
        <w:t>發揮柔軟、滋潤肌膚作用，讓你擁抱細緻毛孔如糖瓷般的嫩白肌膚、不用上粉就有明亮柔滑的好膚質。</w:t>
      </w:r>
      <w:r w:rsidRPr="00682763">
        <w:rPr>
          <w:sz w:val="18"/>
          <w:szCs w:val="18"/>
        </w:rPr>
        <w:t> </w:t>
      </w:r>
      <w:r w:rsidRPr="00682763">
        <w:rPr>
          <w:sz w:val="18"/>
          <w:szCs w:val="18"/>
        </w:rPr>
        <w:br/>
      </w: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分：傳明酸、α熊果素、玻尿酸、絲胺基酸、維他命</w:t>
      </w:r>
      <w:r w:rsidRPr="00682763">
        <w:rPr>
          <w:sz w:val="18"/>
          <w:szCs w:val="18"/>
        </w:rPr>
        <w:t>A</w:t>
      </w:r>
      <w:r w:rsidRPr="00682763">
        <w:rPr>
          <w:rFonts w:hint="eastAsia"/>
          <w:sz w:val="18"/>
          <w:szCs w:val="18"/>
        </w:rPr>
        <w:t>、維他命</w:t>
      </w:r>
      <w:r w:rsidRPr="00682763">
        <w:rPr>
          <w:sz w:val="18"/>
          <w:szCs w:val="18"/>
        </w:rPr>
        <w:t>E</w:t>
      </w:r>
      <w:r w:rsidRPr="00682763">
        <w:rPr>
          <w:rFonts w:hint="eastAsia"/>
          <w:sz w:val="18"/>
          <w:szCs w:val="18"/>
        </w:rPr>
        <w:t>、去離子水。</w:t>
      </w:r>
    </w:p>
    <w:p w:rsidR="00B7780B" w:rsidRPr="00682763" w:rsidRDefault="00B7780B" w:rsidP="00571ED7">
      <w:pPr>
        <w:ind w:left="31680" w:hangingChars="525" w:firstLine="31680"/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途：深層清潔皮膚，增進肌膚新陳代謝，增加肌膚彈性，使肌膚變的更加白皙、水嫩、光滑。</w:t>
      </w:r>
    </w:p>
    <w:p w:rsidR="00B7780B" w:rsidRDefault="00B7780B" w:rsidP="004F6844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</w:t>
      </w:r>
      <w:r w:rsidRPr="00682763"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質：</w:t>
      </w:r>
      <w:r w:rsidRPr="00682763">
        <w:rPr>
          <w:rFonts w:hint="eastAsia"/>
          <w:sz w:val="18"/>
          <w:szCs w:val="18"/>
        </w:rPr>
        <w:t>拉提布</w:t>
      </w:r>
    </w:p>
    <w:p w:rsidR="00B7780B" w:rsidRPr="00682763" w:rsidRDefault="00B7780B" w:rsidP="0029082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sz w:val="18"/>
            <w:szCs w:val="18"/>
          </w:rPr>
          <w:t>30m</w:t>
        </w:r>
      </w:smartTag>
      <w:r>
        <w:rPr>
          <w:sz w:val="18"/>
          <w:szCs w:val="18"/>
        </w:rPr>
        <w:t>l</w:t>
      </w:r>
    </w:p>
    <w:p w:rsidR="00B7780B" w:rsidRPr="00682763" w:rsidRDefault="00B7780B" w:rsidP="004B59A1">
      <w:pPr>
        <w:rPr>
          <w:b/>
          <w:sz w:val="18"/>
          <w:szCs w:val="18"/>
        </w:rPr>
      </w:pPr>
      <w:r>
        <w:rPr>
          <w:noProof/>
        </w:rPr>
        <w:pict>
          <v:line id="_x0000_s1035" style="position:absolute;z-index:251658752" from="1.75pt,0" to="451.75pt,0" strokecolor="#969696"/>
        </w:pict>
      </w:r>
      <w:r w:rsidRPr="00682763">
        <w:rPr>
          <w:rFonts w:hint="eastAsia"/>
          <w:b/>
          <w:sz w:val="18"/>
          <w:szCs w:val="18"/>
        </w:rPr>
        <w:t>抗痘舒緩調理面膜</w:t>
      </w:r>
    </w:p>
    <w:p w:rsidR="00B7780B" w:rsidRPr="00682763" w:rsidRDefault="00B7780B" w:rsidP="004B59A1">
      <w:pPr>
        <w:rPr>
          <w:sz w:val="18"/>
          <w:szCs w:val="18"/>
        </w:rPr>
      </w:pPr>
      <w:r>
        <w:rPr>
          <w:noProof/>
        </w:rPr>
        <w:pict>
          <v:shape id="_x0000_s1036" type="#_x0000_t75" style="position:absolute;margin-left:378.05pt;margin-top:9pt;width:62.95pt;height:89.75pt;z-index:-251662848" wrapcoords="-257 0 -257 21420 21600 21420 21600 0 -257 0">
            <v:imagedata r:id="rId15" o:title="" blacklevel="1966f"/>
            <w10:wrap type="tight"/>
          </v:shape>
        </w:pict>
      </w:r>
      <w:r w:rsidRPr="00682763">
        <w:rPr>
          <w:rFonts w:hint="eastAsia"/>
          <w:b/>
          <w:sz w:val="18"/>
          <w:szCs w:val="18"/>
        </w:rPr>
        <w:t>茶樹多酚</w:t>
      </w:r>
      <w:r w:rsidRPr="00682763">
        <w:rPr>
          <w:b/>
          <w:sz w:val="18"/>
          <w:szCs w:val="18"/>
        </w:rPr>
        <w:t>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3C6C60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萃取多種天然植物精華，綠茶、蘆薈、洋甘菊，以舒緩的方式調理不平衡的肌膚，促進肌膚新陳代謝，讓肌膚的油脂分泌平衡，不再有分泌過剩的油脂堵住毛孔的困擾，玻尿酸的天然保濕因子，讓肌膚飽含水分，達到油水平衡的溫和膚質。</w:t>
      </w:r>
    </w:p>
    <w:p w:rsidR="00B7780B" w:rsidRPr="00682763" w:rsidRDefault="00B7780B" w:rsidP="00571ED7">
      <w:pPr>
        <w:ind w:left="31680" w:hangingChars="525" w:firstLine="31680"/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分：綠茶萃取液、蘆薈萃取液、洋甘菊萃取液、玻尿酸、去離子水。</w:t>
      </w:r>
    </w:p>
    <w:p w:rsidR="00B7780B" w:rsidRPr="00682763" w:rsidRDefault="00B7780B" w:rsidP="00571ED7">
      <w:pPr>
        <w:ind w:left="31680" w:hangingChars="525" w:firstLine="31680"/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途：具有抗老化、清淨油脂、調理肌膚、預防青春痘及改善膚色暗沉之用途。</w:t>
      </w:r>
    </w:p>
    <w:p w:rsidR="00B7780B" w:rsidRDefault="00B7780B" w:rsidP="004F6844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質：拉提布</w:t>
      </w:r>
    </w:p>
    <w:p w:rsidR="00B7780B" w:rsidRPr="00682763" w:rsidRDefault="00B7780B" w:rsidP="0029082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sz w:val="18"/>
            <w:szCs w:val="18"/>
          </w:rPr>
          <w:t>30m</w:t>
        </w:r>
      </w:smartTag>
      <w:r>
        <w:rPr>
          <w:sz w:val="18"/>
          <w:szCs w:val="18"/>
        </w:rPr>
        <w:t>l</w:t>
      </w:r>
    </w:p>
    <w:p w:rsidR="00B7780B" w:rsidRDefault="00B7780B" w:rsidP="00A71C88">
      <w:pPr>
        <w:jc w:val="right"/>
        <w:rPr>
          <w:b/>
        </w:rPr>
      </w:pPr>
    </w:p>
    <w:p w:rsidR="00B7780B" w:rsidRPr="00682763" w:rsidRDefault="00B7780B" w:rsidP="00290828">
      <w:pPr>
        <w:rPr>
          <w:b/>
          <w:sz w:val="18"/>
          <w:szCs w:val="18"/>
        </w:rPr>
      </w:pPr>
      <w:r>
        <w:rPr>
          <w:b/>
        </w:rPr>
        <w:br w:type="page"/>
      </w:r>
      <w:r>
        <w:rPr>
          <w:noProof/>
        </w:rPr>
        <w:pict>
          <v:line id="_x0000_s1037" style="position:absolute;z-index:251663872" from="0,0" to="450pt,0" strokecolor="#969696"/>
        </w:pict>
      </w:r>
      <w:r w:rsidRPr="00682763">
        <w:rPr>
          <w:rFonts w:hint="eastAsia"/>
          <w:b/>
          <w:sz w:val="18"/>
          <w:szCs w:val="18"/>
        </w:rPr>
        <w:t>保濕補水面膜</w:t>
      </w:r>
    </w:p>
    <w:p w:rsidR="00B7780B" w:rsidRPr="00682763" w:rsidRDefault="00B7780B" w:rsidP="00290828">
      <w:pPr>
        <w:rPr>
          <w:b/>
          <w:sz w:val="18"/>
          <w:szCs w:val="18"/>
        </w:rPr>
      </w:pPr>
      <w:r>
        <w:rPr>
          <w:noProof/>
        </w:rPr>
        <w:pict>
          <v:shape id="_x0000_s1038" type="#_x0000_t75" style="position:absolute;margin-left:387pt;margin-top:0;width:54pt;height:90pt;z-index:-251654656" wrapcoords="-300 0 -300 21420 21600 21420 21600 0 -300 0">
            <v:imagedata r:id="rId16" o:title=""/>
            <w10:wrap type="tight"/>
          </v:shape>
        </w:pict>
      </w:r>
      <w:r w:rsidRPr="00682763">
        <w:rPr>
          <w:rFonts w:hint="eastAsia"/>
          <w:b/>
          <w:sz w:val="18"/>
          <w:szCs w:val="18"/>
        </w:rPr>
        <w:t>膠原蛋白</w:t>
      </w:r>
      <w:r w:rsidRPr="00682763">
        <w:rPr>
          <w:b/>
          <w:sz w:val="18"/>
          <w:szCs w:val="18"/>
        </w:rPr>
        <w:t>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290828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運用高效滲透技術，能緊密貼合臉部，將黃金比例的膠原蛋白和玻尿酸快速滲透進入肌膚深層，協同肌膚膠原蛋白作用，維持肌膚彈性和鎖水力，增加肌膚彈性光澤。</w:t>
      </w:r>
    </w:p>
    <w:p w:rsidR="00B7780B" w:rsidRPr="00682763" w:rsidRDefault="00B7780B" w:rsidP="00290828">
      <w:pPr>
        <w:rPr>
          <w:sz w:val="18"/>
          <w:szCs w:val="18"/>
          <w:lang w:val="fr-FR"/>
        </w:rPr>
      </w:pP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分：海洋膠原蛋白、玻尿酸</w:t>
      </w:r>
    </w:p>
    <w:p w:rsidR="00B7780B" w:rsidRPr="00682763" w:rsidRDefault="00B7780B" w:rsidP="00290828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途：修護肌膚、活化膚質、撫平細紋、延緩肌膚衰老</w:t>
      </w:r>
    </w:p>
    <w:p w:rsidR="00B7780B" w:rsidRDefault="00B7780B" w:rsidP="00290828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</w:t>
      </w:r>
      <w:r w:rsidRPr="00682763"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質：木漿布</w:t>
      </w:r>
    </w:p>
    <w:p w:rsidR="00B7780B" w:rsidRPr="00682763" w:rsidRDefault="00B7780B" w:rsidP="0029082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m"/>
        </w:smartTagPr>
        <w:r>
          <w:rPr>
            <w:sz w:val="18"/>
            <w:szCs w:val="18"/>
          </w:rPr>
          <w:t>25m</w:t>
        </w:r>
      </w:smartTag>
      <w:r>
        <w:rPr>
          <w:sz w:val="18"/>
          <w:szCs w:val="18"/>
        </w:rPr>
        <w:t>l</w:t>
      </w:r>
    </w:p>
    <w:p w:rsidR="00B7780B" w:rsidRPr="00682763" w:rsidRDefault="00B7780B" w:rsidP="00290828">
      <w:pPr>
        <w:rPr>
          <w:b/>
          <w:sz w:val="18"/>
          <w:szCs w:val="18"/>
        </w:rPr>
      </w:pPr>
      <w:r>
        <w:rPr>
          <w:noProof/>
        </w:rPr>
        <w:pict>
          <v:line id="_x0000_s1039" style="position:absolute;z-index:251664896" from="0,0" to="450pt,0" strokecolor="#969696"/>
        </w:pict>
      </w:r>
      <w:r w:rsidRPr="00682763">
        <w:rPr>
          <w:rFonts w:hint="eastAsia"/>
          <w:b/>
          <w:sz w:val="18"/>
          <w:szCs w:val="18"/>
        </w:rPr>
        <w:t>嫩白亮采面膜</w:t>
      </w:r>
    </w:p>
    <w:p w:rsidR="00B7780B" w:rsidRPr="00682763" w:rsidRDefault="00B7780B" w:rsidP="00290828">
      <w:pPr>
        <w:rPr>
          <w:b/>
          <w:sz w:val="18"/>
          <w:szCs w:val="18"/>
        </w:rPr>
      </w:pPr>
      <w:r>
        <w:rPr>
          <w:noProof/>
        </w:rPr>
        <w:pict>
          <v:shape id="_x0000_s1040" type="#_x0000_t75" style="position:absolute;margin-left:387pt;margin-top:9pt;width:54.65pt;height:90pt;z-index:-251653632" wrapcoords="-296 0 -296 21420 21600 21420 21600 0 -296 0">
            <v:imagedata r:id="rId17" o:title=""/>
            <w10:wrap type="tight"/>
          </v:shape>
        </w:pict>
      </w:r>
      <w:r w:rsidRPr="00682763">
        <w:rPr>
          <w:rFonts w:hint="eastAsia"/>
          <w:b/>
          <w:sz w:val="18"/>
          <w:szCs w:val="18"/>
        </w:rPr>
        <w:t>傳明酸</w:t>
      </w:r>
      <w:r w:rsidRPr="00682763">
        <w:rPr>
          <w:b/>
          <w:sz w:val="18"/>
          <w:szCs w:val="18"/>
        </w:rPr>
        <w:t>+</w:t>
      </w:r>
      <w:r w:rsidRPr="00682763">
        <w:rPr>
          <w:rFonts w:hint="eastAsia"/>
          <w:b/>
          <w:sz w:val="18"/>
          <w:szCs w:val="18"/>
        </w:rPr>
        <w:t>玻尿酸</w:t>
      </w:r>
    </w:p>
    <w:p w:rsidR="00B7780B" w:rsidRPr="00682763" w:rsidRDefault="00B7780B" w:rsidP="00290828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美白界的傳明酸</w:t>
      </w:r>
      <w:r>
        <w:rPr>
          <w:rFonts w:hint="eastAsia"/>
          <w:sz w:val="18"/>
          <w:szCs w:val="18"/>
        </w:rPr>
        <w:t>與玻尿酸</w:t>
      </w:r>
      <w:r w:rsidRPr="00682763">
        <w:rPr>
          <w:rFonts w:hint="eastAsia"/>
          <w:sz w:val="18"/>
          <w:szCs w:val="18"/>
        </w:rPr>
        <w:t>，巧妙的結合讓各自的亮白優點發揮到極緻，能預防斑點生成、嫩白及淡化</w:t>
      </w:r>
      <w:r>
        <w:rPr>
          <w:rFonts w:hint="eastAsia"/>
          <w:sz w:val="18"/>
          <w:szCs w:val="18"/>
        </w:rPr>
        <w:t>色素，讓黯沉的臉色層層淨白、透出明亮光采，避免不均勻膚色的產生，</w:t>
      </w:r>
      <w:r w:rsidRPr="00682763">
        <w:rPr>
          <w:rFonts w:hint="eastAsia"/>
          <w:sz w:val="18"/>
          <w:szCs w:val="18"/>
        </w:rPr>
        <w:t>滋潤肌膚作用，讓你擁抱細緻毛孔如糖瓷般的嫩白肌膚、不用上粉就有明亮柔滑的好膚質。</w:t>
      </w:r>
      <w:r w:rsidRPr="00682763">
        <w:rPr>
          <w:sz w:val="18"/>
          <w:szCs w:val="18"/>
        </w:rPr>
        <w:t> </w:t>
      </w:r>
      <w:r w:rsidRPr="00682763">
        <w:rPr>
          <w:sz w:val="18"/>
          <w:szCs w:val="18"/>
        </w:rPr>
        <w:br/>
      </w:r>
      <w:r w:rsidRPr="00682763">
        <w:rPr>
          <w:rFonts w:hint="eastAsia"/>
          <w:sz w:val="18"/>
          <w:szCs w:val="18"/>
        </w:rPr>
        <w:t>主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成</w:t>
      </w:r>
      <w:r w:rsidRPr="00682763">
        <w:rPr>
          <w:sz w:val="18"/>
          <w:szCs w:val="18"/>
        </w:rPr>
        <w:t xml:space="preserve"> </w:t>
      </w:r>
      <w:r w:rsidRPr="00682763">
        <w:rPr>
          <w:rFonts w:hint="eastAsia"/>
          <w:sz w:val="18"/>
          <w:szCs w:val="18"/>
        </w:rPr>
        <w:t>分：傳明酸、玻尿酸、維他命</w:t>
      </w:r>
      <w:r>
        <w:rPr>
          <w:sz w:val="18"/>
          <w:szCs w:val="18"/>
        </w:rPr>
        <w:t>B3</w:t>
      </w:r>
      <w:r w:rsidRPr="00682763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海洋深層</w:t>
      </w:r>
      <w:r w:rsidRPr="00682763">
        <w:rPr>
          <w:rFonts w:hint="eastAsia"/>
          <w:sz w:val="18"/>
          <w:szCs w:val="18"/>
        </w:rPr>
        <w:t>水。</w:t>
      </w:r>
    </w:p>
    <w:p w:rsidR="00B7780B" w:rsidRPr="00682763" w:rsidRDefault="00B7780B" w:rsidP="00571ED7">
      <w:pPr>
        <w:ind w:left="31680" w:hangingChars="525" w:firstLine="31680"/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用</w:t>
      </w:r>
      <w:r w:rsidRPr="00682763">
        <w:rPr>
          <w:sz w:val="18"/>
          <w:szCs w:val="18"/>
        </w:rPr>
        <w:t xml:space="preserve">    </w:t>
      </w:r>
      <w:r w:rsidRPr="00682763">
        <w:rPr>
          <w:rFonts w:hint="eastAsia"/>
          <w:sz w:val="18"/>
          <w:szCs w:val="18"/>
        </w:rPr>
        <w:t>途：深層清潔皮膚，增進肌膚新陳代謝，增加肌膚彈性，使肌膚變的更加白皙、水嫩、光滑。</w:t>
      </w:r>
    </w:p>
    <w:p w:rsidR="00B7780B" w:rsidRDefault="00B7780B" w:rsidP="00290828">
      <w:pPr>
        <w:rPr>
          <w:sz w:val="18"/>
          <w:szCs w:val="18"/>
        </w:rPr>
      </w:pPr>
      <w:r w:rsidRPr="00682763">
        <w:rPr>
          <w:rFonts w:hint="eastAsia"/>
          <w:sz w:val="18"/>
          <w:szCs w:val="18"/>
        </w:rPr>
        <w:t>材</w:t>
      </w:r>
      <w:r>
        <w:rPr>
          <w:sz w:val="18"/>
          <w:szCs w:val="18"/>
        </w:rPr>
        <w:t xml:space="preserve">  </w:t>
      </w:r>
      <w:r w:rsidRPr="00682763">
        <w:rPr>
          <w:sz w:val="18"/>
          <w:szCs w:val="18"/>
        </w:rPr>
        <w:t xml:space="preserve">  </w:t>
      </w:r>
      <w:r w:rsidRPr="00682763">
        <w:rPr>
          <w:rFonts w:hint="eastAsia"/>
          <w:sz w:val="18"/>
          <w:szCs w:val="18"/>
        </w:rPr>
        <w:t>質：</w:t>
      </w:r>
      <w:r>
        <w:rPr>
          <w:rFonts w:hint="eastAsia"/>
          <w:sz w:val="18"/>
          <w:szCs w:val="18"/>
        </w:rPr>
        <w:t>木漿布</w:t>
      </w:r>
    </w:p>
    <w:p w:rsidR="00B7780B" w:rsidRPr="00682763" w:rsidRDefault="00B7780B" w:rsidP="0029082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容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量：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m"/>
        </w:smartTagPr>
        <w:r>
          <w:rPr>
            <w:sz w:val="18"/>
            <w:szCs w:val="18"/>
          </w:rPr>
          <w:t>25m</w:t>
        </w:r>
      </w:smartTag>
      <w:r>
        <w:rPr>
          <w:sz w:val="18"/>
          <w:szCs w:val="18"/>
        </w:rPr>
        <w:t>l</w:t>
      </w:r>
    </w:p>
    <w:p w:rsidR="00B7780B" w:rsidRDefault="00B7780B" w:rsidP="00290828">
      <w:pPr>
        <w:rPr>
          <w:b/>
        </w:rPr>
      </w:pPr>
    </w:p>
    <w:p w:rsidR="00B7780B" w:rsidRPr="00290828" w:rsidRDefault="00B7780B" w:rsidP="00290828">
      <w:pPr>
        <w:rPr>
          <w:b/>
          <w:sz w:val="18"/>
          <w:szCs w:val="18"/>
        </w:rPr>
      </w:pPr>
    </w:p>
    <w:sectPr w:rsidR="00B7780B" w:rsidRPr="00290828" w:rsidSect="004F6844">
      <w:pgSz w:w="11906" w:h="16838" w:code="9"/>
      <w:pgMar w:top="1440" w:right="141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80B" w:rsidRDefault="00B7780B" w:rsidP="000E66A7">
      <w:r>
        <w:separator/>
      </w:r>
    </w:p>
  </w:endnote>
  <w:endnote w:type="continuationSeparator" w:id="0">
    <w:p w:rsidR="00B7780B" w:rsidRDefault="00B7780B" w:rsidP="000E6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80B" w:rsidRDefault="00B7780B" w:rsidP="000E66A7">
      <w:r>
        <w:separator/>
      </w:r>
    </w:p>
  </w:footnote>
  <w:footnote w:type="continuationSeparator" w:id="0">
    <w:p w:rsidR="00B7780B" w:rsidRDefault="00B7780B" w:rsidP="000E66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abstractNum w:abstractNumId="0">
    <w:nsid w:val="08EA3C8B"/>
    <w:multiLevelType w:val="hybridMultilevel"/>
    <w:tmpl w:val="3CB8B720"/>
    <w:lvl w:ilvl="0" w:tplc="ADECCD60">
      <w:start w:val="1"/>
      <w:numFmt w:val="bullet"/>
      <w:lvlText w:val=""/>
      <w:lvlPicBulletId w:val="0"/>
      <w:lvlJc w:val="left"/>
      <w:pPr>
        <w:tabs>
          <w:tab w:val="num" w:pos="1200"/>
        </w:tabs>
        <w:ind w:left="1200"/>
      </w:pPr>
      <w:rPr>
        <w:rFonts w:ascii="Symbol" w:hAnsi="Symbol" w:hint="default"/>
        <w:sz w:val="32"/>
      </w:rPr>
    </w:lvl>
    <w:lvl w:ilvl="1" w:tplc="96444ECE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2" w:tplc="92EE3046" w:tentative="1">
      <w:start w:val="1"/>
      <w:numFmt w:val="bullet"/>
      <w:lvlText w:val=""/>
      <w:lvlJc w:val="left"/>
      <w:pPr>
        <w:tabs>
          <w:tab w:val="num" w:pos="2160"/>
        </w:tabs>
        <w:ind w:left="2160"/>
      </w:pPr>
      <w:rPr>
        <w:rFonts w:ascii="Symbol" w:hAnsi="Symbol" w:hint="default"/>
      </w:rPr>
    </w:lvl>
    <w:lvl w:ilvl="3" w:tplc="60E0C834" w:tentative="1">
      <w:start w:val="1"/>
      <w:numFmt w:val="bullet"/>
      <w:lvlText w:val=""/>
      <w:lvlJc w:val="left"/>
      <w:pPr>
        <w:tabs>
          <w:tab w:val="num" w:pos="2640"/>
        </w:tabs>
        <w:ind w:left="2640"/>
      </w:pPr>
      <w:rPr>
        <w:rFonts w:ascii="Symbol" w:hAnsi="Symbol" w:hint="default"/>
      </w:rPr>
    </w:lvl>
    <w:lvl w:ilvl="4" w:tplc="07D8356A" w:tentative="1">
      <w:start w:val="1"/>
      <w:numFmt w:val="bullet"/>
      <w:lvlText w:val=""/>
      <w:lvlJc w:val="left"/>
      <w:pPr>
        <w:tabs>
          <w:tab w:val="num" w:pos="3120"/>
        </w:tabs>
        <w:ind w:left="3120"/>
      </w:pPr>
      <w:rPr>
        <w:rFonts w:ascii="Symbol" w:hAnsi="Symbol" w:hint="default"/>
      </w:rPr>
    </w:lvl>
    <w:lvl w:ilvl="5" w:tplc="7B281B46" w:tentative="1">
      <w:start w:val="1"/>
      <w:numFmt w:val="bullet"/>
      <w:lvlText w:val=""/>
      <w:lvlJc w:val="left"/>
      <w:pPr>
        <w:tabs>
          <w:tab w:val="num" w:pos="3600"/>
        </w:tabs>
        <w:ind w:left="3600"/>
      </w:pPr>
      <w:rPr>
        <w:rFonts w:ascii="Symbol" w:hAnsi="Symbol" w:hint="default"/>
      </w:rPr>
    </w:lvl>
    <w:lvl w:ilvl="6" w:tplc="9A7C0C94" w:tentative="1">
      <w:start w:val="1"/>
      <w:numFmt w:val="bullet"/>
      <w:lvlText w:val=""/>
      <w:lvlJc w:val="left"/>
      <w:pPr>
        <w:tabs>
          <w:tab w:val="num" w:pos="4080"/>
        </w:tabs>
        <w:ind w:left="4080"/>
      </w:pPr>
      <w:rPr>
        <w:rFonts w:ascii="Symbol" w:hAnsi="Symbol" w:hint="default"/>
      </w:rPr>
    </w:lvl>
    <w:lvl w:ilvl="7" w:tplc="C3A666DE" w:tentative="1">
      <w:start w:val="1"/>
      <w:numFmt w:val="bullet"/>
      <w:lvlText w:val=""/>
      <w:lvlJc w:val="left"/>
      <w:pPr>
        <w:tabs>
          <w:tab w:val="num" w:pos="4560"/>
        </w:tabs>
        <w:ind w:left="4560"/>
      </w:pPr>
      <w:rPr>
        <w:rFonts w:ascii="Symbol" w:hAnsi="Symbol" w:hint="default"/>
      </w:rPr>
    </w:lvl>
    <w:lvl w:ilvl="8" w:tplc="F22293F8" w:tentative="1">
      <w:start w:val="1"/>
      <w:numFmt w:val="bullet"/>
      <w:lvlText w:val=""/>
      <w:lvlJc w:val="left"/>
      <w:pPr>
        <w:tabs>
          <w:tab w:val="num" w:pos="5040"/>
        </w:tabs>
        <w:ind w:left="5040"/>
      </w:pPr>
      <w:rPr>
        <w:rFonts w:ascii="Symbol" w:hAnsi="Symbol" w:hint="default"/>
      </w:rPr>
    </w:lvl>
  </w:abstractNum>
  <w:abstractNum w:abstractNumId="1">
    <w:nsid w:val="12B60F01"/>
    <w:multiLevelType w:val="hybridMultilevel"/>
    <w:tmpl w:val="B726D1C0"/>
    <w:lvl w:ilvl="0" w:tplc="36D0512C">
      <w:start w:val="1"/>
      <w:numFmt w:val="bullet"/>
      <w:lvlText w:val=""/>
      <w:lvlPicBulletId w:val="0"/>
      <w:lvlJc w:val="left"/>
      <w:pPr>
        <w:tabs>
          <w:tab w:val="num" w:pos="480"/>
        </w:tabs>
        <w:ind w:left="480"/>
      </w:pPr>
      <w:rPr>
        <w:rFonts w:ascii="Symbol" w:hAnsi="Symbol" w:hint="default"/>
      </w:rPr>
    </w:lvl>
    <w:lvl w:ilvl="1" w:tplc="7A244DDC" w:tentative="1">
      <w:start w:val="1"/>
      <w:numFmt w:val="bullet"/>
      <w:lvlText w:val=""/>
      <w:lvlJc w:val="left"/>
      <w:pPr>
        <w:tabs>
          <w:tab w:val="num" w:pos="960"/>
        </w:tabs>
        <w:ind w:left="960"/>
      </w:pPr>
      <w:rPr>
        <w:rFonts w:ascii="Symbol" w:hAnsi="Symbol" w:hint="default"/>
      </w:rPr>
    </w:lvl>
    <w:lvl w:ilvl="2" w:tplc="47FE4F10" w:tentative="1">
      <w:start w:val="1"/>
      <w:numFmt w:val="bullet"/>
      <w:lvlText w:val=""/>
      <w:lvlJc w:val="left"/>
      <w:pPr>
        <w:tabs>
          <w:tab w:val="num" w:pos="1440"/>
        </w:tabs>
        <w:ind w:left="1440"/>
      </w:pPr>
      <w:rPr>
        <w:rFonts w:ascii="Symbol" w:hAnsi="Symbol" w:hint="default"/>
      </w:rPr>
    </w:lvl>
    <w:lvl w:ilvl="3" w:tplc="8A5C5692" w:tentative="1">
      <w:start w:val="1"/>
      <w:numFmt w:val="bullet"/>
      <w:lvlText w:val=""/>
      <w:lvlJc w:val="left"/>
      <w:pPr>
        <w:tabs>
          <w:tab w:val="num" w:pos="1920"/>
        </w:tabs>
        <w:ind w:left="1920"/>
      </w:pPr>
      <w:rPr>
        <w:rFonts w:ascii="Symbol" w:hAnsi="Symbol" w:hint="default"/>
      </w:rPr>
    </w:lvl>
    <w:lvl w:ilvl="4" w:tplc="BA7CCC5E" w:tentative="1">
      <w:start w:val="1"/>
      <w:numFmt w:val="bullet"/>
      <w:lvlText w:val=""/>
      <w:lvlJc w:val="left"/>
      <w:pPr>
        <w:tabs>
          <w:tab w:val="num" w:pos="2400"/>
        </w:tabs>
        <w:ind w:left="2400"/>
      </w:pPr>
      <w:rPr>
        <w:rFonts w:ascii="Symbol" w:hAnsi="Symbol" w:hint="default"/>
      </w:rPr>
    </w:lvl>
    <w:lvl w:ilvl="5" w:tplc="C81C881A" w:tentative="1">
      <w:start w:val="1"/>
      <w:numFmt w:val="bullet"/>
      <w:lvlText w:val=""/>
      <w:lvlJc w:val="left"/>
      <w:pPr>
        <w:tabs>
          <w:tab w:val="num" w:pos="2880"/>
        </w:tabs>
        <w:ind w:left="2880"/>
      </w:pPr>
      <w:rPr>
        <w:rFonts w:ascii="Symbol" w:hAnsi="Symbol" w:hint="default"/>
      </w:rPr>
    </w:lvl>
    <w:lvl w:ilvl="6" w:tplc="F3222818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7" w:tplc="6416368C" w:tentative="1">
      <w:start w:val="1"/>
      <w:numFmt w:val="bullet"/>
      <w:lvlText w:val=""/>
      <w:lvlJc w:val="left"/>
      <w:pPr>
        <w:tabs>
          <w:tab w:val="num" w:pos="3840"/>
        </w:tabs>
        <w:ind w:left="3840"/>
      </w:pPr>
      <w:rPr>
        <w:rFonts w:ascii="Symbol" w:hAnsi="Symbol" w:hint="default"/>
      </w:rPr>
    </w:lvl>
    <w:lvl w:ilvl="8" w:tplc="04E418F0" w:tentative="1">
      <w:start w:val="1"/>
      <w:numFmt w:val="bullet"/>
      <w:lvlText w:val=""/>
      <w:lvlJc w:val="left"/>
      <w:pPr>
        <w:tabs>
          <w:tab w:val="num" w:pos="4320"/>
        </w:tabs>
        <w:ind w:left="4320"/>
      </w:pPr>
      <w:rPr>
        <w:rFonts w:ascii="Symbol" w:hAnsi="Symbol" w:hint="default"/>
      </w:rPr>
    </w:lvl>
  </w:abstractNum>
  <w:abstractNum w:abstractNumId="2">
    <w:nsid w:val="3EEA60B1"/>
    <w:multiLevelType w:val="hybridMultilevel"/>
    <w:tmpl w:val="827E994C"/>
    <w:lvl w:ilvl="0" w:tplc="635C224E">
      <w:numFmt w:val="bullet"/>
      <w:lvlText w:val="＊"/>
      <w:lvlJc w:val="left"/>
      <w:pPr>
        <w:tabs>
          <w:tab w:val="num" w:pos="480"/>
        </w:tabs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>
    <w:nsid w:val="64DF0C95"/>
    <w:multiLevelType w:val="multilevel"/>
    <w:tmpl w:val="827E994C"/>
    <w:lvl w:ilvl="0">
      <w:numFmt w:val="bullet"/>
      <w:lvlText w:val="＊"/>
      <w:lvlJc w:val="left"/>
      <w:pPr>
        <w:tabs>
          <w:tab w:val="num" w:pos="480"/>
        </w:tabs>
        <w:ind w:left="480" w:hanging="480"/>
      </w:pPr>
      <w:rPr>
        <w:rFonts w:ascii="新細明體" w:eastAsia="新細明體" w:hAnsi="新細明體" w:hint="eastAsia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65937BD0"/>
    <w:multiLevelType w:val="multilevel"/>
    <w:tmpl w:val="7446029E"/>
    <w:lvl w:ilvl="0">
      <w:start w:val="1"/>
      <w:numFmt w:val="bullet"/>
      <w:lvlText w:val="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70397D06"/>
    <w:multiLevelType w:val="hybridMultilevel"/>
    <w:tmpl w:val="59603E08"/>
    <w:lvl w:ilvl="0" w:tplc="E6C2476E">
      <w:start w:val="1"/>
      <w:numFmt w:val="bullet"/>
      <w:lvlText w:val="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>
    <w:nsid w:val="7EB5389E"/>
    <w:multiLevelType w:val="hybridMultilevel"/>
    <w:tmpl w:val="7446029E"/>
    <w:lvl w:ilvl="0" w:tplc="E6C2476E">
      <w:start w:val="1"/>
      <w:numFmt w:val="bullet"/>
      <w:lvlText w:val="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0F1"/>
    <w:rsid w:val="00004004"/>
    <w:rsid w:val="00020618"/>
    <w:rsid w:val="00047401"/>
    <w:rsid w:val="00050DE7"/>
    <w:rsid w:val="00063D0D"/>
    <w:rsid w:val="000A1508"/>
    <w:rsid w:val="000E66A7"/>
    <w:rsid w:val="000F2311"/>
    <w:rsid w:val="000F3D99"/>
    <w:rsid w:val="0012622D"/>
    <w:rsid w:val="00192C42"/>
    <w:rsid w:val="001A7777"/>
    <w:rsid w:val="001E0484"/>
    <w:rsid w:val="002151D5"/>
    <w:rsid w:val="0023533D"/>
    <w:rsid w:val="00283A36"/>
    <w:rsid w:val="00283E7A"/>
    <w:rsid w:val="00290828"/>
    <w:rsid w:val="002F7461"/>
    <w:rsid w:val="003206D7"/>
    <w:rsid w:val="00324FE6"/>
    <w:rsid w:val="003343B1"/>
    <w:rsid w:val="00344072"/>
    <w:rsid w:val="00377A5F"/>
    <w:rsid w:val="003C6C60"/>
    <w:rsid w:val="003E520D"/>
    <w:rsid w:val="003F62C3"/>
    <w:rsid w:val="004008B3"/>
    <w:rsid w:val="00404EEE"/>
    <w:rsid w:val="0042068B"/>
    <w:rsid w:val="004336DF"/>
    <w:rsid w:val="004A1F79"/>
    <w:rsid w:val="004A4CD2"/>
    <w:rsid w:val="004B50F1"/>
    <w:rsid w:val="004B59A1"/>
    <w:rsid w:val="004D051D"/>
    <w:rsid w:val="004E2D34"/>
    <w:rsid w:val="004F6844"/>
    <w:rsid w:val="005635EB"/>
    <w:rsid w:val="005661C7"/>
    <w:rsid w:val="00571ED7"/>
    <w:rsid w:val="00571F5E"/>
    <w:rsid w:val="00634976"/>
    <w:rsid w:val="00673092"/>
    <w:rsid w:val="006756C0"/>
    <w:rsid w:val="00682763"/>
    <w:rsid w:val="0069724C"/>
    <w:rsid w:val="006D1F4F"/>
    <w:rsid w:val="0080691A"/>
    <w:rsid w:val="00855955"/>
    <w:rsid w:val="008B035F"/>
    <w:rsid w:val="008F6467"/>
    <w:rsid w:val="008F7A21"/>
    <w:rsid w:val="0091606B"/>
    <w:rsid w:val="009675C1"/>
    <w:rsid w:val="009D53F0"/>
    <w:rsid w:val="00A0728A"/>
    <w:rsid w:val="00A15E54"/>
    <w:rsid w:val="00A2441A"/>
    <w:rsid w:val="00A34816"/>
    <w:rsid w:val="00A479ED"/>
    <w:rsid w:val="00A521E2"/>
    <w:rsid w:val="00A52E88"/>
    <w:rsid w:val="00A71C88"/>
    <w:rsid w:val="00A9463C"/>
    <w:rsid w:val="00AB2FB9"/>
    <w:rsid w:val="00AF6967"/>
    <w:rsid w:val="00B40C62"/>
    <w:rsid w:val="00B67050"/>
    <w:rsid w:val="00B7780B"/>
    <w:rsid w:val="00BC5BF8"/>
    <w:rsid w:val="00C06BF5"/>
    <w:rsid w:val="00C070B2"/>
    <w:rsid w:val="00C10567"/>
    <w:rsid w:val="00C15D1C"/>
    <w:rsid w:val="00C271A2"/>
    <w:rsid w:val="00C44A78"/>
    <w:rsid w:val="00C7386E"/>
    <w:rsid w:val="00C869A7"/>
    <w:rsid w:val="00C8711E"/>
    <w:rsid w:val="00CC521B"/>
    <w:rsid w:val="00D14D2C"/>
    <w:rsid w:val="00D364E3"/>
    <w:rsid w:val="00D74A22"/>
    <w:rsid w:val="00D74B9C"/>
    <w:rsid w:val="00DC54FA"/>
    <w:rsid w:val="00DE2D2A"/>
    <w:rsid w:val="00E67CA2"/>
    <w:rsid w:val="00E80B25"/>
    <w:rsid w:val="00EB7703"/>
    <w:rsid w:val="00ED38C7"/>
    <w:rsid w:val="00EF0F73"/>
    <w:rsid w:val="00F53414"/>
    <w:rsid w:val="00F834DF"/>
    <w:rsid w:val="00FA54BA"/>
    <w:rsid w:val="00FD72CE"/>
    <w:rsid w:val="00FF1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1E2"/>
    <w:pPr>
      <w:widowControl w:val="0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E6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E66A7"/>
    <w:rPr>
      <w:rFonts w:cs="Times New Roman"/>
      <w:kern w:val="2"/>
    </w:rPr>
  </w:style>
  <w:style w:type="paragraph" w:styleId="Footer">
    <w:name w:val="footer"/>
    <w:basedOn w:val="Normal"/>
    <w:link w:val="FooterChar"/>
    <w:uiPriority w:val="99"/>
    <w:rsid w:val="000E6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66A7"/>
    <w:rPr>
      <w:rFonts w:cs="Times New Roman"/>
      <w:kern w:val="2"/>
    </w:rPr>
  </w:style>
  <w:style w:type="character" w:customStyle="1" w:styleId="apple-converted-space">
    <w:name w:val="apple-converted-space"/>
    <w:basedOn w:val="DefaultParagraphFont"/>
    <w:uiPriority w:val="99"/>
    <w:rsid w:val="00A34816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29082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98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320</TotalTime>
  <Pages>3</Pages>
  <Words>268</Words>
  <Characters>1534</Characters>
  <Application>Microsoft Office Outlook</Application>
  <DocSecurity>0</DocSecurity>
  <Lines>0</Lines>
  <Paragraphs>0</Paragraphs>
  <ScaleCrop>false</ScaleCrop>
  <Company>Hollings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subject/>
  <dc:creator>Hsu22</dc:creator>
  <cp:keywords/>
  <dc:description/>
  <cp:lastModifiedBy>AlexH</cp:lastModifiedBy>
  <cp:revision>20</cp:revision>
  <cp:lastPrinted>2013-07-24T04:47:00Z</cp:lastPrinted>
  <dcterms:created xsi:type="dcterms:W3CDTF">2013-04-25T03:49:00Z</dcterms:created>
  <dcterms:modified xsi:type="dcterms:W3CDTF">2013-08-01T09:40:00Z</dcterms:modified>
</cp:coreProperties>
</file>