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5" o:title="Shea Butter Letter Head-2" recolor="t" type="frame"/>
    </v:background>
  </w:background>
  <w:body>
    <w:p w:rsidR="00735E9A" w:rsidRPr="00C378DB" w:rsidRDefault="006E4E9E" w:rsidP="00C378DB">
      <w:pPr>
        <w:snapToGrid w:val="0"/>
        <w:rPr>
          <w:rFonts w:ascii="African" w:hAnsi="African"/>
          <w:color w:val="943634" w:themeColor="accent2" w:themeShade="BF"/>
          <w:sz w:val="56"/>
          <w:szCs w:val="56"/>
        </w:rPr>
      </w:pPr>
      <w:r w:rsidRPr="006E4E9E">
        <w:rPr>
          <w:rFonts w:ascii="微軟正黑體" w:eastAsia="微軟正黑體" w:hAnsi="微軟正黑體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7B97BA" wp14:editId="37786129">
                <wp:simplePos x="0" y="0"/>
                <wp:positionH relativeFrom="column">
                  <wp:posOffset>4805045</wp:posOffset>
                </wp:positionH>
                <wp:positionV relativeFrom="paragraph">
                  <wp:posOffset>-201295</wp:posOffset>
                </wp:positionV>
                <wp:extent cx="1264920" cy="1403985"/>
                <wp:effectExtent l="0" t="0" r="0" b="0"/>
                <wp:wrapNone/>
                <wp:docPr id="1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492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9E" w:rsidRPr="006E4E9E" w:rsidRDefault="006E4E9E" w:rsidP="006E4E9E">
                            <w:pPr>
                              <w:snapToGrid w:val="0"/>
                              <w:rPr>
                                <w:rFonts w:ascii="微軟正黑體" w:eastAsia="微軟正黑體" w:hAnsi="微軟正黑體"/>
                                <w:b/>
                              </w:rPr>
                            </w:pPr>
                            <w:r w:rsidRPr="006E4E9E">
                              <w:rPr>
                                <w:rFonts w:ascii="微軟正黑體" w:eastAsia="微軟正黑體" w:hAnsi="微軟正黑體" w:hint="eastAsia"/>
                                <w:b/>
                              </w:rPr>
                              <w:t>來自布吉納法索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78.35pt;margin-top:-15.85pt;width:99.6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" filled="f" stroked="f">
                <v:textbox style="mso-fit-shape-to-text:t">
                  <w:txbxContent>
                    <w:p w:rsidR="006E4E9E" w:rsidRPr="006E4E9E" w:rsidRDefault="006E4E9E" w:rsidP="006E4E9E">
                      <w:pPr>
                        <w:snapToGrid w:val="0"/>
                        <w:rPr>
                          <w:rFonts w:ascii="微軟正黑體" w:eastAsia="微軟正黑體" w:hAnsi="微軟正黑體"/>
                          <w:b/>
                        </w:rPr>
                      </w:pPr>
                      <w:r w:rsidRPr="006E4E9E">
                        <w:rPr>
                          <w:rFonts w:ascii="微軟正黑體" w:eastAsia="微軟正黑體" w:hAnsi="微軟正黑體" w:hint="eastAsia"/>
                          <w:b/>
                        </w:rPr>
                        <w:t>來自布吉納法索</w:t>
                      </w:r>
                    </w:p>
                  </w:txbxContent>
                </v:textbox>
              </v:shape>
            </w:pict>
          </mc:Fallback>
        </mc:AlternateContent>
      </w:r>
      <w:r w:rsidR="00C378D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FE3A41" wp14:editId="6B0D978B">
                <wp:simplePos x="0" y="0"/>
                <wp:positionH relativeFrom="column">
                  <wp:posOffset>-94615</wp:posOffset>
                </wp:positionH>
                <wp:positionV relativeFrom="paragraph">
                  <wp:posOffset>-1115695</wp:posOffset>
                </wp:positionV>
                <wp:extent cx="4640580" cy="1043940"/>
                <wp:effectExtent l="0" t="0" r="0" b="381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043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8DB" w:rsidRDefault="00C378DB" w:rsidP="00C378DB">
                            <w:pPr>
                              <w:snapToGrid w:val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80E49B" wp14:editId="35CEF290">
                                  <wp:extent cx="4472940" cy="952500"/>
                                  <wp:effectExtent l="0" t="0" r="3810" b="0"/>
                                  <wp:docPr id="12" name="圖片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50992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66622" cy="951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7.45pt;margin-top:-87.85pt;width:365.4pt;height:8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" filled="f" stroked="f">
                <v:textbox>
                  <w:txbxContent>
                    <w:p w:rsidR="00C378DB" w:rsidRDefault="00C378DB" w:rsidP="00C378DB">
                      <w:pPr>
                        <w:snapToGrid w:val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280E49B" wp14:editId="35CEF290">
                            <wp:extent cx="4472940" cy="952500"/>
                            <wp:effectExtent l="0" t="0" r="3810" b="0"/>
                            <wp:docPr id="12" name="圖片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50992.jp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66622" cy="951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378DB" w:rsidRPr="00C378DB">
        <w:rPr>
          <w:rFonts w:ascii="African" w:hAnsi="African"/>
          <w:color w:val="943634" w:themeColor="accent2" w:themeShade="BF"/>
          <w:sz w:val="56"/>
          <w:szCs w:val="56"/>
        </w:rPr>
        <w:t>Shea Butter</w:t>
      </w:r>
    </w:p>
    <w:p w:rsidR="00C378DB" w:rsidRPr="00C378DB" w:rsidRDefault="00C378DB" w:rsidP="00C378DB">
      <w:pPr>
        <w:snapToGrid w:val="0"/>
        <w:rPr>
          <w:rFonts w:ascii="微軟正黑體" w:eastAsia="微軟正黑體" w:hAnsi="微軟正黑體"/>
          <w:b/>
          <w:sz w:val="36"/>
          <w:szCs w:val="36"/>
          <w:u w:val="single"/>
        </w:rPr>
      </w:pPr>
      <w:proofErr w:type="gramStart"/>
      <w:r w:rsidRPr="00C378DB">
        <w:rPr>
          <w:rFonts w:ascii="微軟正黑體" w:eastAsia="微軟正黑體" w:hAnsi="微軟正黑體" w:hint="eastAsia"/>
          <w:b/>
          <w:color w:val="943634" w:themeColor="accent2" w:themeShade="BF"/>
          <w:sz w:val="36"/>
          <w:szCs w:val="36"/>
          <w:u w:val="single"/>
        </w:rPr>
        <w:t>乳木果油</w:t>
      </w:r>
      <w:proofErr w:type="gramEnd"/>
      <w:r w:rsidRPr="00C378DB">
        <w:rPr>
          <w:rFonts w:ascii="微軟正黑體" w:eastAsia="微軟正黑體" w:hAnsi="微軟正黑體" w:hint="eastAsia"/>
          <w:b/>
          <w:color w:val="943634" w:themeColor="accent2" w:themeShade="BF"/>
          <w:sz w:val="36"/>
          <w:szCs w:val="36"/>
          <w:u w:val="single"/>
        </w:rPr>
        <w:t xml:space="preserve"> / 乳油木果</w:t>
      </w:r>
    </w:p>
    <w:p w:rsidR="00C378DB" w:rsidRDefault="00C378DB"/>
    <w:p w:rsidR="004F2F33" w:rsidRPr="004F2F33" w:rsidRDefault="004F2F33" w:rsidP="006E4E9E">
      <w:pPr>
        <w:snapToGrid w:val="0"/>
        <w:jc w:val="both"/>
        <w:rPr>
          <w:rFonts w:ascii="微軟正黑體" w:eastAsia="微軟正黑體" w:hAnsi="微軟正黑體"/>
        </w:rPr>
      </w:pPr>
      <w:r w:rsidRPr="004F2F33">
        <w:rPr>
          <w:rFonts w:ascii="微軟正黑體" w:eastAsia="微軟正黑體" w:hAnsi="微軟正黑體" w:cs="Arial"/>
          <w:kern w:val="0"/>
          <w:szCs w:val="24"/>
        </w:rPr>
        <w:t>(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Butyrospermum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Parkii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,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Vitellaria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Paradoxa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,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Vitellaria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Nilotica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,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Butyrospermum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 </w:t>
      </w:r>
      <w:proofErr w:type="spellStart"/>
      <w:r w:rsidRPr="004F2F33">
        <w:rPr>
          <w:rFonts w:ascii="微軟正黑體" w:eastAsia="微軟正黑體" w:hAnsi="微軟正黑體" w:cs="Arial"/>
          <w:kern w:val="0"/>
          <w:szCs w:val="24"/>
        </w:rPr>
        <w:t>Parkii</w:t>
      </w:r>
      <w:proofErr w:type="spellEnd"/>
      <w:r w:rsidRPr="004F2F33">
        <w:rPr>
          <w:rFonts w:ascii="微軟正黑體" w:eastAsia="微軟正黑體" w:hAnsi="微軟正黑體" w:cs="Arial"/>
          <w:kern w:val="0"/>
          <w:szCs w:val="24"/>
        </w:rPr>
        <w:t xml:space="preserve"> Butter, Shea Nut</w:t>
      </w:r>
      <w:r w:rsidRPr="004F2F33">
        <w:rPr>
          <w:rFonts w:ascii="微軟正黑體" w:eastAsia="微軟正黑體" w:hAnsi="微軟正黑體" w:cs="Arial" w:hint="eastAsia"/>
          <w:kern w:val="0"/>
          <w:szCs w:val="24"/>
        </w:rPr>
        <w:t xml:space="preserve"> </w:t>
      </w:r>
      <w:r w:rsidRPr="004F2F33">
        <w:rPr>
          <w:rFonts w:ascii="微軟正黑體" w:eastAsia="微軟正黑體" w:hAnsi="微軟正黑體" w:cs="Arial"/>
          <w:kern w:val="0"/>
          <w:szCs w:val="24"/>
        </w:rPr>
        <w:t>Butter</w:t>
      </w:r>
      <w:r>
        <w:rPr>
          <w:rFonts w:ascii="微軟正黑體" w:eastAsia="微軟正黑體" w:hAnsi="微軟正黑體" w:cs="Arial" w:hint="eastAsia"/>
          <w:kern w:val="0"/>
          <w:szCs w:val="24"/>
        </w:rPr>
        <w:t xml:space="preserve"> / </w:t>
      </w:r>
      <w:r w:rsidRPr="004F2F33">
        <w:rPr>
          <w:rFonts w:ascii="微軟正黑體" w:eastAsia="微軟正黑體" w:hAnsi="微軟正黑體" w:cs="Arial"/>
          <w:bCs/>
          <w:kern w:val="0"/>
          <w:szCs w:val="24"/>
        </w:rPr>
        <w:t>乳油</w:t>
      </w:r>
      <w:proofErr w:type="gramStart"/>
      <w:r w:rsidRPr="004F2F33">
        <w:rPr>
          <w:rFonts w:ascii="微軟正黑體" w:eastAsia="微軟正黑體" w:hAnsi="微軟正黑體" w:cs="Arial"/>
          <w:bCs/>
          <w:kern w:val="0"/>
          <w:szCs w:val="24"/>
        </w:rPr>
        <w:t>木果脂</w:t>
      </w:r>
      <w:proofErr w:type="gramEnd"/>
      <w:r w:rsidRPr="004F2F33">
        <w:rPr>
          <w:rFonts w:ascii="微軟正黑體" w:eastAsia="微軟正黑體" w:hAnsi="微軟正黑體" w:cs="Arial"/>
          <w:bCs/>
          <w:kern w:val="0"/>
          <w:szCs w:val="24"/>
        </w:rPr>
        <w:t xml:space="preserve">, </w:t>
      </w:r>
      <w:proofErr w:type="gramStart"/>
      <w:r w:rsidRPr="004F2F33">
        <w:rPr>
          <w:rFonts w:ascii="微軟正黑體" w:eastAsia="微軟正黑體" w:hAnsi="微軟正黑體" w:cs="Arial"/>
          <w:bCs/>
          <w:kern w:val="0"/>
          <w:szCs w:val="24"/>
        </w:rPr>
        <w:t>雪亞脂</w:t>
      </w:r>
      <w:proofErr w:type="gramEnd"/>
      <w:r w:rsidRPr="004F2F33">
        <w:rPr>
          <w:rFonts w:ascii="微軟正黑體" w:eastAsia="微軟正黑體" w:hAnsi="微軟正黑體" w:cs="Arial"/>
          <w:bCs/>
          <w:kern w:val="0"/>
          <w:szCs w:val="24"/>
        </w:rPr>
        <w:t xml:space="preserve">, </w:t>
      </w:r>
      <w:proofErr w:type="gramStart"/>
      <w:r w:rsidRPr="004F2F33">
        <w:rPr>
          <w:rFonts w:ascii="微軟正黑體" w:eastAsia="微軟正黑體" w:hAnsi="微軟正黑體" w:cs="Arial"/>
          <w:bCs/>
          <w:kern w:val="0"/>
          <w:szCs w:val="24"/>
        </w:rPr>
        <w:t>乳木果</w:t>
      </w:r>
      <w:proofErr w:type="gramEnd"/>
      <w:r w:rsidRPr="004F2F33">
        <w:rPr>
          <w:rFonts w:ascii="微軟正黑體" w:eastAsia="微軟正黑體" w:hAnsi="微軟正黑體" w:cs="Arial"/>
          <w:bCs/>
          <w:kern w:val="0"/>
          <w:szCs w:val="24"/>
        </w:rPr>
        <w:t xml:space="preserve">, 乳油木, </w:t>
      </w:r>
      <w:proofErr w:type="gramStart"/>
      <w:r w:rsidRPr="004F2F33">
        <w:rPr>
          <w:rFonts w:ascii="微軟正黑體" w:eastAsia="微軟正黑體" w:hAnsi="微軟正黑體" w:cs="Arial"/>
          <w:bCs/>
          <w:kern w:val="0"/>
          <w:szCs w:val="24"/>
        </w:rPr>
        <w:t>牛油果脂</w:t>
      </w:r>
      <w:proofErr w:type="gramEnd"/>
      <w:r w:rsidRPr="004F2F33">
        <w:rPr>
          <w:rFonts w:ascii="微軟正黑體" w:eastAsia="微軟正黑體" w:hAnsi="微軟正黑體" w:cs="Arial"/>
          <w:bCs/>
          <w:kern w:val="0"/>
          <w:szCs w:val="24"/>
        </w:rPr>
        <w:t>, 牛油</w:t>
      </w:r>
      <w:proofErr w:type="gramStart"/>
      <w:r w:rsidRPr="004F2F33">
        <w:rPr>
          <w:rFonts w:ascii="微軟正黑體" w:eastAsia="微軟正黑體" w:hAnsi="微軟正黑體" w:cs="Arial"/>
          <w:bCs/>
          <w:kern w:val="0"/>
          <w:szCs w:val="24"/>
        </w:rPr>
        <w:t>果樹果脂</w:t>
      </w:r>
      <w:proofErr w:type="gramEnd"/>
      <w:r w:rsidRPr="004F2F33">
        <w:rPr>
          <w:rFonts w:ascii="微軟正黑體" w:eastAsia="微軟正黑體" w:hAnsi="微軟正黑體" w:cs="Arial"/>
          <w:bCs/>
          <w:kern w:val="0"/>
          <w:szCs w:val="24"/>
        </w:rPr>
        <w:t>, 非洲</w:t>
      </w:r>
      <w:proofErr w:type="gramStart"/>
      <w:r w:rsidRPr="004F2F33">
        <w:rPr>
          <w:rFonts w:ascii="微軟正黑體" w:eastAsia="微軟正黑體" w:hAnsi="微軟正黑體" w:cs="Arial"/>
          <w:bCs/>
          <w:kern w:val="0"/>
          <w:szCs w:val="24"/>
        </w:rPr>
        <w:t>木果油</w:t>
      </w:r>
      <w:proofErr w:type="gramEnd"/>
      <w:r w:rsidRPr="004F2F33">
        <w:rPr>
          <w:rFonts w:ascii="微軟正黑體" w:eastAsia="微軟正黑體" w:hAnsi="微軟正黑體" w:cs="Arial"/>
          <w:kern w:val="0"/>
          <w:szCs w:val="24"/>
        </w:rPr>
        <w:t>)</w:t>
      </w:r>
    </w:p>
    <w:p w:rsidR="00C378DB" w:rsidRDefault="0094087C" w:rsidP="006E4E9E">
      <w:pPr>
        <w:jc w:val="both"/>
      </w:pPr>
      <w:r w:rsidRPr="0094087C">
        <w:rPr>
          <w:rFonts w:ascii="微軟正黑體" w:eastAsia="微軟正黑體" w:hAnsi="微軟正黑體"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6503D7" wp14:editId="3851207A">
                <wp:simplePos x="0" y="0"/>
                <wp:positionH relativeFrom="column">
                  <wp:posOffset>2663825</wp:posOffset>
                </wp:positionH>
                <wp:positionV relativeFrom="paragraph">
                  <wp:posOffset>130175</wp:posOffset>
                </wp:positionV>
                <wp:extent cx="3497580" cy="1470660"/>
                <wp:effectExtent l="0" t="0" r="0" b="0"/>
                <wp:wrapNone/>
                <wp:docPr id="1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7580" cy="147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87C" w:rsidRDefault="0094087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3AAF2E" wp14:editId="145F2425">
                                  <wp:extent cx="3305810" cy="1292225"/>
                                  <wp:effectExtent l="0" t="0" r="8890" b="3175"/>
                                  <wp:docPr id="15" name="圖片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50997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05810" cy="1292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09.75pt;margin-top:10.25pt;width:275.4pt;height:11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" filled="f" stroked="f">
                <v:textbox>
                  <w:txbxContent>
                    <w:p w:rsidR="0094087C" w:rsidRDefault="0094087C">
                      <w:r>
                        <w:rPr>
                          <w:noProof/>
                        </w:rPr>
                        <w:drawing>
                          <wp:inline distT="0" distB="0" distL="0" distR="0" wp14:anchorId="063AAF2E" wp14:editId="145F2425">
                            <wp:extent cx="3305810" cy="1292225"/>
                            <wp:effectExtent l="0" t="0" r="8890" b="3175"/>
                            <wp:docPr id="15" name="圖片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50997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05810" cy="1292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4087C" w:rsidRDefault="004F2F33" w:rsidP="000664C2">
      <w:pPr>
        <w:snapToGrid w:val="0"/>
        <w:ind w:rightChars="2212" w:right="5309"/>
        <w:jc w:val="both"/>
        <w:rPr>
          <w:rFonts w:ascii="微軟正黑體" w:eastAsia="微軟正黑體" w:hAnsi="微軟正黑體"/>
          <w:szCs w:val="24"/>
        </w:rPr>
      </w:pPr>
      <w:r w:rsidRPr="004F2F33">
        <w:rPr>
          <w:rFonts w:ascii="微軟正黑體" w:eastAsia="微軟正黑體" w:hAnsi="微軟正黑體" w:hint="eastAsia"/>
          <w:bCs/>
          <w:szCs w:val="24"/>
        </w:rPr>
        <w:t>乳油木</w:t>
      </w:r>
      <w:r w:rsidRPr="004F2F33">
        <w:rPr>
          <w:rFonts w:ascii="微軟正黑體" w:eastAsia="微軟正黑體" w:hAnsi="微軟正黑體" w:hint="eastAsia"/>
          <w:szCs w:val="24"/>
        </w:rPr>
        <w:t>，又名</w:t>
      </w:r>
      <w:r>
        <w:rPr>
          <w:rFonts w:ascii="微軟正黑體" w:eastAsia="微軟正黑體" w:hAnsi="微軟正黑體" w:hint="eastAsia"/>
          <w:szCs w:val="24"/>
        </w:rPr>
        <w:t>「</w:t>
      </w:r>
      <w:proofErr w:type="gramStart"/>
      <w:r w:rsidRPr="004F2F33">
        <w:rPr>
          <w:rFonts w:ascii="微軟正黑體" w:eastAsia="微軟正黑體" w:hAnsi="微軟正黑體" w:hint="eastAsia"/>
          <w:bCs/>
          <w:szCs w:val="24"/>
        </w:rPr>
        <w:t>乳木果</w:t>
      </w:r>
      <w:proofErr w:type="gramEnd"/>
      <w:r w:rsidRPr="004F2F33">
        <w:rPr>
          <w:rFonts w:ascii="微軟正黑體" w:eastAsia="微軟正黑體" w:hAnsi="微軟正黑體" w:hint="eastAsia"/>
          <w:szCs w:val="24"/>
        </w:rPr>
        <w:t>、</w:t>
      </w:r>
      <w:r w:rsidRPr="004F2F33">
        <w:rPr>
          <w:rFonts w:ascii="微軟正黑體" w:eastAsia="微軟正黑體" w:hAnsi="微軟正黑體" w:hint="eastAsia"/>
          <w:bCs/>
          <w:szCs w:val="24"/>
        </w:rPr>
        <w:t>牛油果</w:t>
      </w:r>
      <w:r w:rsidRPr="004F2F33">
        <w:rPr>
          <w:rFonts w:ascii="微軟正黑體" w:eastAsia="微軟正黑體" w:hAnsi="微軟正黑體" w:hint="eastAsia"/>
          <w:szCs w:val="24"/>
        </w:rPr>
        <w:t>、</w:t>
      </w:r>
      <w:proofErr w:type="gramStart"/>
      <w:r w:rsidRPr="004F2F33">
        <w:rPr>
          <w:rFonts w:ascii="微軟正黑體" w:eastAsia="微軟正黑體" w:hAnsi="微軟正黑體" w:hint="eastAsia"/>
          <w:bCs/>
          <w:szCs w:val="24"/>
        </w:rPr>
        <w:t>雪亞果</w:t>
      </w:r>
      <w:proofErr w:type="gramEnd"/>
      <w:r w:rsidRPr="004F2F33">
        <w:rPr>
          <w:rFonts w:ascii="微軟正黑體" w:eastAsia="微軟正黑體" w:hAnsi="微軟正黑體" w:hint="eastAsia"/>
          <w:szCs w:val="24"/>
        </w:rPr>
        <w:t xml:space="preserve">（Shea </w:t>
      </w:r>
      <w:r>
        <w:rPr>
          <w:rFonts w:ascii="微軟正黑體" w:eastAsia="微軟正黑體" w:hAnsi="微軟正黑體" w:hint="eastAsia"/>
          <w:szCs w:val="24"/>
        </w:rPr>
        <w:t>N</w:t>
      </w:r>
      <w:r w:rsidRPr="004F2F33">
        <w:rPr>
          <w:rFonts w:ascii="微軟正黑體" w:eastAsia="微軟正黑體" w:hAnsi="微軟正黑體" w:hint="eastAsia"/>
          <w:szCs w:val="24"/>
        </w:rPr>
        <w:t>ut）或</w:t>
      </w:r>
      <w:r w:rsidRPr="004F2F33">
        <w:rPr>
          <w:rFonts w:ascii="微軟正黑體" w:eastAsia="微軟正黑體" w:hAnsi="微軟正黑體" w:hint="eastAsia"/>
          <w:bCs/>
          <w:szCs w:val="24"/>
        </w:rPr>
        <w:t>非洲果</w:t>
      </w:r>
      <w:r>
        <w:rPr>
          <w:rFonts w:ascii="微軟正黑體" w:eastAsia="微軟正黑體" w:hAnsi="微軟正黑體" w:hint="eastAsia"/>
          <w:bCs/>
          <w:szCs w:val="24"/>
        </w:rPr>
        <w:t>」</w:t>
      </w:r>
      <w:r w:rsidRPr="004F2F33">
        <w:rPr>
          <w:rFonts w:ascii="微軟正黑體" w:eastAsia="微軟正黑體" w:hAnsi="微軟正黑體" w:hint="eastAsia"/>
          <w:szCs w:val="24"/>
        </w:rPr>
        <w:t>，是屬於</w:t>
      </w:r>
      <w:hyperlink r:id="rId14" w:tooltip="山欖科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山</w:t>
        </w:r>
        <w:proofErr w:type="gramStart"/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欖</w:t>
        </w:r>
        <w:proofErr w:type="gramEnd"/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科</w:t>
        </w:r>
      </w:hyperlink>
      <w:r w:rsidRPr="004F2F33">
        <w:rPr>
          <w:rFonts w:ascii="微軟正黑體" w:eastAsia="微軟正黑體" w:hAnsi="微軟正黑體" w:hint="eastAsia"/>
          <w:szCs w:val="24"/>
        </w:rPr>
        <w:t>，</w:t>
      </w:r>
      <w:proofErr w:type="gramStart"/>
      <w:r w:rsidRPr="004F2F33">
        <w:rPr>
          <w:rFonts w:ascii="微軟正黑體" w:eastAsia="微軟正黑體" w:hAnsi="微軟正黑體" w:hint="eastAsia"/>
          <w:szCs w:val="24"/>
        </w:rPr>
        <w:t>乳木果屬</w:t>
      </w:r>
      <w:proofErr w:type="gramEnd"/>
      <w:r w:rsidRPr="004F2F33">
        <w:rPr>
          <w:rFonts w:ascii="微軟正黑體" w:eastAsia="微軟正黑體" w:hAnsi="微軟正黑體" w:hint="eastAsia"/>
          <w:szCs w:val="24"/>
        </w:rPr>
        <w:t>的一種</w:t>
      </w:r>
      <w:hyperlink r:id="rId15" w:tooltip="樹木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樹木</w:t>
        </w:r>
      </w:hyperlink>
      <w:r w:rsidRPr="004F2F33">
        <w:rPr>
          <w:rFonts w:ascii="微軟正黑體" w:eastAsia="微軟正黑體" w:hAnsi="微軟正黑體" w:hint="eastAsia"/>
          <w:szCs w:val="24"/>
        </w:rPr>
        <w:t>。乳油木是</w:t>
      </w:r>
      <w:hyperlink r:id="rId16" w:tooltip="非洲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非洲</w:t>
        </w:r>
      </w:hyperlink>
      <w:hyperlink r:id="rId17" w:tooltip="特有種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特有</w:t>
        </w:r>
      </w:hyperlink>
      <w:r w:rsidRPr="004F2F33">
        <w:rPr>
          <w:rFonts w:ascii="微軟正黑體" w:eastAsia="微軟正黑體" w:hAnsi="微軟正黑體" w:hint="eastAsia"/>
          <w:szCs w:val="24"/>
        </w:rPr>
        <w:t>的植物，原產於</w:t>
      </w:r>
      <w:r>
        <w:rPr>
          <w:rFonts w:ascii="微軟正黑體" w:eastAsia="微軟正黑體" w:hAnsi="微軟正黑體" w:hint="eastAsia"/>
          <w:szCs w:val="24"/>
        </w:rPr>
        <w:t xml:space="preserve"> </w:t>
      </w:r>
      <w:hyperlink r:id="rId18" w:tooltip="布吉納法索" w:history="1">
        <w:r w:rsidRPr="004F2F33">
          <w:rPr>
            <w:rStyle w:val="a9"/>
            <w:rFonts w:ascii="微軟正黑體" w:eastAsia="微軟正黑體" w:hAnsi="微軟正黑體" w:hint="eastAsia"/>
            <w:b/>
            <w:color w:val="632423" w:themeColor="accent2" w:themeShade="80"/>
            <w:szCs w:val="24"/>
          </w:rPr>
          <w:t>布吉納法索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  <w:hyperlink r:id="rId19" w:tooltip="馬利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馬利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  <w:hyperlink r:id="rId20" w:tooltip="喀麥隆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喀麥隆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  <w:hyperlink r:id="rId21" w:tooltip="剛果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剛果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  <w:hyperlink r:id="rId22" w:tooltip="象牙海岸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象牙海岸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  <w:hyperlink r:id="rId23" w:tooltip="迦納" w:history="1">
        <w:proofErr w:type="gramStart"/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迦</w:t>
        </w:r>
        <w:proofErr w:type="gramEnd"/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納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  <w:hyperlink r:id="rId24" w:tooltip="幾內亞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幾內亞</w:t>
        </w:r>
      </w:hyperlink>
      <w:r w:rsidRPr="004F2F33">
        <w:rPr>
          <w:rFonts w:ascii="微軟正黑體" w:eastAsia="微軟正黑體" w:hAnsi="微軟正黑體" w:hint="eastAsia"/>
          <w:szCs w:val="24"/>
        </w:rPr>
        <w:t>、</w:t>
      </w:r>
    </w:p>
    <w:p w:rsidR="004F2F33" w:rsidRDefault="00BC593E" w:rsidP="000664C2">
      <w:pPr>
        <w:snapToGrid w:val="0"/>
        <w:ind w:right="2"/>
        <w:jc w:val="both"/>
        <w:rPr>
          <w:rFonts w:ascii="微軟正黑體" w:eastAsia="微軟正黑體" w:hAnsi="微軟正黑體"/>
          <w:szCs w:val="24"/>
        </w:rPr>
      </w:pPr>
      <w:hyperlink r:id="rId25" w:tooltip="多哥" w:history="1"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多哥</w:t>
        </w:r>
      </w:hyperlink>
      <w:r w:rsidR="004F2F33" w:rsidRPr="004F2F33">
        <w:rPr>
          <w:rFonts w:ascii="微軟正黑體" w:eastAsia="微軟正黑體" w:hAnsi="微軟正黑體" w:hint="eastAsia"/>
          <w:szCs w:val="24"/>
        </w:rPr>
        <w:t>、</w:t>
      </w:r>
      <w:hyperlink r:id="rId26" w:tooltip="奈及利亞" w:history="1"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奈及利亞</w:t>
        </w:r>
      </w:hyperlink>
      <w:r w:rsidR="004F2F33" w:rsidRPr="004F2F33">
        <w:rPr>
          <w:rFonts w:ascii="微軟正黑體" w:eastAsia="微軟正黑體" w:hAnsi="微軟正黑體" w:hint="eastAsia"/>
          <w:szCs w:val="24"/>
        </w:rPr>
        <w:t>、</w:t>
      </w:r>
      <w:hyperlink r:id="rId27" w:tooltip="塞內加爾" w:history="1"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塞內加爾</w:t>
        </w:r>
      </w:hyperlink>
      <w:r w:rsidR="004F2F33" w:rsidRPr="004F2F33">
        <w:rPr>
          <w:rFonts w:ascii="微軟正黑體" w:eastAsia="微軟正黑體" w:hAnsi="微軟正黑體" w:hint="eastAsia"/>
          <w:szCs w:val="24"/>
        </w:rPr>
        <w:t>、</w:t>
      </w:r>
      <w:hyperlink r:id="rId28" w:tooltip="蘇丹" w:history="1"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蘇丹</w:t>
        </w:r>
      </w:hyperlink>
      <w:r w:rsidR="004F2F33" w:rsidRPr="004F2F33">
        <w:rPr>
          <w:rFonts w:ascii="微軟正黑體" w:eastAsia="微軟正黑體" w:hAnsi="微軟正黑體" w:hint="eastAsia"/>
          <w:szCs w:val="24"/>
        </w:rPr>
        <w:t>及</w:t>
      </w:r>
      <w:hyperlink r:id="rId29" w:tooltip="烏干達" w:history="1"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烏干達</w:t>
        </w:r>
      </w:hyperlink>
      <w:r w:rsidR="004F2F33" w:rsidRPr="004F2F33">
        <w:rPr>
          <w:rFonts w:ascii="微軟正黑體" w:eastAsia="微軟正黑體" w:hAnsi="微軟正黑體" w:hint="eastAsia"/>
          <w:szCs w:val="24"/>
        </w:rPr>
        <w:t>等地。乳油木的種子很大，含有豐富的</w:t>
      </w:r>
      <w:hyperlink r:id="rId30" w:tooltip="油脂" w:history="1"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油脂</w:t>
        </w:r>
      </w:hyperlink>
      <w:r w:rsidR="004F2F33" w:rsidRPr="004F2F33">
        <w:rPr>
          <w:rFonts w:ascii="微軟正黑體" w:eastAsia="微軟正黑體" w:hAnsi="微軟正黑體" w:hint="eastAsia"/>
          <w:szCs w:val="24"/>
        </w:rPr>
        <w:t>，可以從中提取出</w:t>
      </w:r>
      <w:hyperlink r:id="rId31" w:tooltip="雪亞脂 (頁面不存在)" w:history="1">
        <w:proofErr w:type="gramStart"/>
        <w:r w:rsidR="004F2F33"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雪亞脂</w:t>
        </w:r>
        <w:proofErr w:type="gramEnd"/>
      </w:hyperlink>
      <w:r w:rsidR="004F2F33" w:rsidRPr="004F2F33">
        <w:rPr>
          <w:rFonts w:ascii="微軟正黑體" w:eastAsia="微軟正黑體" w:hAnsi="微軟正黑體" w:hint="eastAsia"/>
          <w:szCs w:val="24"/>
        </w:rPr>
        <w:t>（</w:t>
      </w:r>
      <w:r w:rsidR="004F2F33">
        <w:rPr>
          <w:rFonts w:ascii="微軟正黑體" w:eastAsia="微軟正黑體" w:hAnsi="微軟正黑體" w:hint="eastAsia"/>
          <w:szCs w:val="24"/>
        </w:rPr>
        <w:t>S</w:t>
      </w:r>
      <w:r w:rsidR="004F2F33" w:rsidRPr="004F2F33">
        <w:rPr>
          <w:rFonts w:ascii="微軟正黑體" w:eastAsia="微軟正黑體" w:hAnsi="微軟正黑體" w:hint="eastAsia"/>
          <w:szCs w:val="24"/>
        </w:rPr>
        <w:t xml:space="preserve">hea </w:t>
      </w:r>
      <w:r w:rsidR="004F2F33">
        <w:rPr>
          <w:rFonts w:ascii="微軟正黑體" w:eastAsia="微軟正黑體" w:hAnsi="微軟正黑體" w:hint="eastAsia"/>
          <w:szCs w:val="24"/>
        </w:rPr>
        <w:t>B</w:t>
      </w:r>
      <w:r w:rsidR="004F2F33" w:rsidRPr="004F2F33">
        <w:rPr>
          <w:rFonts w:ascii="微軟正黑體" w:eastAsia="微軟正黑體" w:hAnsi="微軟正黑體" w:hint="eastAsia"/>
          <w:szCs w:val="24"/>
        </w:rPr>
        <w:t>utter）。</w:t>
      </w:r>
    </w:p>
    <w:p w:rsidR="006E4E9E" w:rsidRDefault="006E4E9E" w:rsidP="000664C2">
      <w:pPr>
        <w:snapToGrid w:val="0"/>
        <w:jc w:val="both"/>
        <w:rPr>
          <w:rFonts w:ascii="微軟正黑體" w:eastAsia="微軟正黑體" w:hAnsi="微軟正黑體"/>
          <w:szCs w:val="24"/>
        </w:rPr>
      </w:pPr>
    </w:p>
    <w:p w:rsidR="006E4E9E" w:rsidRDefault="006E4E9E" w:rsidP="000664C2">
      <w:pPr>
        <w:snapToGrid w:val="0"/>
        <w:jc w:val="both"/>
        <w:rPr>
          <w:rFonts w:ascii="微軟正黑體" w:eastAsia="微軟正黑體" w:hAnsi="微軟正黑體"/>
          <w:szCs w:val="24"/>
        </w:rPr>
      </w:pPr>
      <w:proofErr w:type="gramStart"/>
      <w:r w:rsidRPr="006E4E9E">
        <w:rPr>
          <w:rFonts w:ascii="微軟正黑體" w:eastAsia="微軟正黑體" w:hAnsi="微軟正黑體" w:hint="eastAsia"/>
          <w:szCs w:val="24"/>
        </w:rPr>
        <w:t>乳木果油</w:t>
      </w:r>
      <w:proofErr w:type="gramEnd"/>
      <w:r w:rsidRPr="006E4E9E">
        <w:rPr>
          <w:rFonts w:ascii="微軟正黑體" w:eastAsia="微軟正黑體" w:hAnsi="微軟正黑體" w:hint="eastAsia"/>
          <w:szCs w:val="24"/>
        </w:rPr>
        <w:t xml:space="preserve"> / 乳</w:t>
      </w:r>
      <w:proofErr w:type="gramStart"/>
      <w:r w:rsidRPr="006E4E9E">
        <w:rPr>
          <w:rFonts w:ascii="微軟正黑體" w:eastAsia="微軟正黑體" w:hAnsi="微軟正黑體" w:hint="eastAsia"/>
          <w:szCs w:val="24"/>
        </w:rPr>
        <w:t>油木果</w:t>
      </w:r>
      <w:proofErr w:type="gramEnd"/>
      <w:r>
        <w:rPr>
          <w:rFonts w:ascii="微軟正黑體" w:eastAsia="微軟正黑體" w:hAnsi="微軟正黑體" w:hint="eastAsia"/>
          <w:szCs w:val="24"/>
        </w:rPr>
        <w:t xml:space="preserve"> </w:t>
      </w:r>
      <w:r w:rsidRPr="007114D0">
        <w:rPr>
          <w:rFonts w:ascii="微軟正黑體" w:eastAsia="微軟正黑體" w:hAnsi="微軟正黑體"/>
          <w:szCs w:val="24"/>
        </w:rPr>
        <w:t>（Shea Butter</w:t>
      </w:r>
      <w:hyperlink r:id="rId32" w:tooltip="雪亞脂 (頁面不存在)" w:history="1">
        <w:r w:rsidRPr="004F2F33">
          <w:rPr>
            <w:rStyle w:val="a9"/>
            <w:rFonts w:ascii="微軟正黑體" w:eastAsia="微軟正黑體" w:hAnsi="微軟正黑體" w:hint="eastAsia"/>
            <w:color w:val="auto"/>
            <w:szCs w:val="24"/>
            <w:u w:val="none"/>
          </w:rPr>
          <w:t>雪亞脂</w:t>
        </w:r>
      </w:hyperlink>
      <w:r w:rsidRPr="007114D0">
        <w:rPr>
          <w:rFonts w:ascii="微軟正黑體" w:eastAsia="微軟正黑體" w:hAnsi="微軟正黑體"/>
          <w:szCs w:val="24"/>
        </w:rPr>
        <w:t>），這種具有神奇保養功效的植物，可能對許多人</w:t>
      </w:r>
      <w:proofErr w:type="gramStart"/>
      <w:r w:rsidRPr="007114D0">
        <w:rPr>
          <w:rFonts w:ascii="微軟正黑體" w:eastAsia="微軟正黑體" w:hAnsi="微軟正黑體"/>
          <w:szCs w:val="24"/>
        </w:rPr>
        <w:t>來說都很</w:t>
      </w:r>
      <w:proofErr w:type="gramEnd"/>
      <w:r w:rsidRPr="007114D0">
        <w:rPr>
          <w:rFonts w:ascii="微軟正黑體" w:eastAsia="微軟正黑體" w:hAnsi="微軟正黑體"/>
          <w:szCs w:val="24"/>
        </w:rPr>
        <w:t>陌生，由於無法人工栽種，完全是以自然方式生長，因此這種核果植物只生長於西非的大草原地區，大約從五月開始，乳</w:t>
      </w:r>
      <w:proofErr w:type="gramStart"/>
      <w:r w:rsidRPr="007114D0">
        <w:rPr>
          <w:rFonts w:ascii="微軟正黑體" w:eastAsia="微軟正黑體" w:hAnsi="微軟正黑體"/>
          <w:szCs w:val="24"/>
        </w:rPr>
        <w:t>油木就開始</w:t>
      </w:r>
      <w:proofErr w:type="gramEnd"/>
      <w:r w:rsidRPr="007114D0">
        <w:rPr>
          <w:rFonts w:ascii="微軟正黑體" w:eastAsia="微軟正黑體" w:hAnsi="微軟正黑體"/>
          <w:szCs w:val="24"/>
        </w:rPr>
        <w:t>長出綠色的核果，然後漸漸成熟轉為咖啡色，</w:t>
      </w:r>
      <w:proofErr w:type="gramStart"/>
      <w:r w:rsidRPr="007114D0">
        <w:rPr>
          <w:rFonts w:ascii="微軟正黑體" w:eastAsia="微軟正黑體" w:hAnsi="微軟正黑體"/>
          <w:szCs w:val="24"/>
        </w:rPr>
        <w:t>一</w:t>
      </w:r>
      <w:proofErr w:type="gramEnd"/>
      <w:r w:rsidRPr="007114D0">
        <w:rPr>
          <w:rFonts w:ascii="微軟正黑體" w:eastAsia="微軟正黑體" w:hAnsi="微軟正黑體"/>
          <w:szCs w:val="24"/>
        </w:rPr>
        <w:t>直到8月左右成熟的核果就會掉落下來，而被萃取出珍貴的乳油</w:t>
      </w:r>
      <w:proofErr w:type="gramStart"/>
      <w:r w:rsidRPr="007114D0">
        <w:rPr>
          <w:rFonts w:ascii="微軟正黑體" w:eastAsia="微軟正黑體" w:hAnsi="微軟正黑體"/>
          <w:szCs w:val="24"/>
        </w:rPr>
        <w:t>木果油</w:t>
      </w:r>
      <w:proofErr w:type="gramEnd"/>
      <w:r w:rsidRPr="007114D0">
        <w:rPr>
          <w:rFonts w:ascii="微軟正黑體" w:eastAsia="微軟正黑體" w:hAnsi="微軟正黑體"/>
          <w:szCs w:val="24"/>
        </w:rPr>
        <w:t>。在西非的布吉納法索的卜卜迪拉索市，任意採摘乳</w:t>
      </w:r>
      <w:proofErr w:type="gramStart"/>
      <w:r w:rsidRPr="007114D0">
        <w:rPr>
          <w:rFonts w:ascii="微軟正黑體" w:eastAsia="微軟正黑體" w:hAnsi="微軟正黑體"/>
          <w:szCs w:val="24"/>
        </w:rPr>
        <w:t>油木果這</w:t>
      </w:r>
      <w:proofErr w:type="gramEnd"/>
      <w:r w:rsidRPr="007114D0">
        <w:rPr>
          <w:rFonts w:ascii="微軟正黑體" w:eastAsia="微軟正黑體" w:hAnsi="微軟正黑體"/>
          <w:szCs w:val="24"/>
        </w:rPr>
        <w:t>種神聖的植物是被禁止的行為，他們只</w:t>
      </w:r>
      <w:proofErr w:type="gramStart"/>
      <w:r w:rsidRPr="007114D0">
        <w:rPr>
          <w:rFonts w:ascii="微軟正黑體" w:eastAsia="微軟正黑體" w:hAnsi="微軟正黑體"/>
          <w:szCs w:val="24"/>
        </w:rPr>
        <w:t>採</w:t>
      </w:r>
      <w:proofErr w:type="gramEnd"/>
      <w:r w:rsidRPr="007114D0">
        <w:rPr>
          <w:rFonts w:ascii="微軟正黑體" w:eastAsia="微軟正黑體" w:hAnsi="微軟正黑體"/>
          <w:szCs w:val="24"/>
        </w:rPr>
        <w:t>收墜落於地面上的核果，核果乾燥之後，</w:t>
      </w:r>
      <w:proofErr w:type="gramStart"/>
      <w:r w:rsidRPr="007114D0">
        <w:rPr>
          <w:rFonts w:ascii="微軟正黑體" w:eastAsia="微軟正黑體" w:hAnsi="微軟正黑體"/>
          <w:szCs w:val="24"/>
        </w:rPr>
        <w:t>以冷壓</w:t>
      </w:r>
      <w:proofErr w:type="gramEnd"/>
      <w:r w:rsidRPr="007114D0">
        <w:rPr>
          <w:rFonts w:ascii="微軟正黑體" w:eastAsia="微軟正黑體" w:hAnsi="微軟正黑體"/>
          <w:szCs w:val="24"/>
        </w:rPr>
        <w:t>方式將油脂萃取出來，乳</w:t>
      </w:r>
      <w:proofErr w:type="gramStart"/>
      <w:r w:rsidRPr="007114D0">
        <w:rPr>
          <w:rFonts w:ascii="微軟正黑體" w:eastAsia="微軟正黑體" w:hAnsi="微軟正黑體"/>
          <w:szCs w:val="24"/>
        </w:rPr>
        <w:t>油木果大約</w:t>
      </w:r>
      <w:proofErr w:type="gramEnd"/>
      <w:r w:rsidRPr="007114D0">
        <w:rPr>
          <w:rFonts w:ascii="微軟正黑體" w:eastAsia="微軟正黑體" w:hAnsi="微軟正黑體"/>
          <w:szCs w:val="24"/>
        </w:rPr>
        <w:t>含有40-50%的油質，在當地，只有女性才熟悉萃取乳油</w:t>
      </w:r>
      <w:proofErr w:type="gramStart"/>
      <w:r w:rsidRPr="007114D0">
        <w:rPr>
          <w:rFonts w:ascii="微軟正黑體" w:eastAsia="微軟正黑體" w:hAnsi="微軟正黑體"/>
          <w:szCs w:val="24"/>
        </w:rPr>
        <w:t>木果油</w:t>
      </w:r>
      <w:proofErr w:type="gramEnd"/>
      <w:r w:rsidRPr="007114D0">
        <w:rPr>
          <w:rFonts w:ascii="微軟正黑體" w:eastAsia="微軟正黑體" w:hAnsi="微軟正黑體"/>
          <w:szCs w:val="24"/>
        </w:rPr>
        <w:t>的技術，</w:t>
      </w:r>
      <w:proofErr w:type="gramStart"/>
      <w:r w:rsidRPr="007114D0">
        <w:rPr>
          <w:rFonts w:ascii="微軟正黑體" w:eastAsia="微軟正黑體" w:hAnsi="微軟正黑體"/>
          <w:szCs w:val="24"/>
        </w:rPr>
        <w:t>因此乳油木果油</w:t>
      </w:r>
      <w:proofErr w:type="gramEnd"/>
      <w:r w:rsidRPr="007114D0">
        <w:rPr>
          <w:rFonts w:ascii="微軟正黑體" w:eastAsia="微軟正黑體" w:hAnsi="微軟正黑體"/>
          <w:szCs w:val="24"/>
        </w:rPr>
        <w:t>又被稱作是：女人的黃金！</w:t>
      </w:r>
    </w:p>
    <w:p w:rsidR="00C76944" w:rsidRDefault="000664C2" w:rsidP="000664C2">
      <w:pPr>
        <w:snapToGrid w:val="0"/>
        <w:jc w:val="both"/>
        <w:rPr>
          <w:rFonts w:ascii="微軟正黑體" w:eastAsia="微軟正黑體" w:hAnsi="微軟正黑體"/>
          <w:szCs w:val="24"/>
        </w:rPr>
      </w:pPr>
      <w:r w:rsidRPr="0094087C">
        <w:rPr>
          <w:rFonts w:ascii="微軟正黑體" w:eastAsia="微軟正黑體" w:hAnsi="微軟正黑體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D819DD" wp14:editId="446526C0">
                <wp:simplePos x="0" y="0"/>
                <wp:positionH relativeFrom="column">
                  <wp:posOffset>4445</wp:posOffset>
                </wp:positionH>
                <wp:positionV relativeFrom="paragraph">
                  <wp:posOffset>202565</wp:posOffset>
                </wp:positionV>
                <wp:extent cx="2514600" cy="1737360"/>
                <wp:effectExtent l="0" t="0" r="0" b="0"/>
                <wp:wrapNone/>
                <wp:docPr id="1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73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87C" w:rsidRDefault="0094087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DCD55D" wp14:editId="4FF2253B">
                                  <wp:extent cx="2322830" cy="1555115"/>
                                  <wp:effectExtent l="0" t="0" r="1270" b="6985"/>
                                  <wp:docPr id="17" name="圖片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hea butter.jpg"/>
                                          <pic:cNvPicPr/>
                                        </pic:nvPicPr>
                                        <pic:blipFill>
                                          <a:blip r:embed="rId3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22830" cy="15551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.35pt;margin-top:15.95pt;width:198pt;height:13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" filled="f" stroked="f">
                <v:textbox>
                  <w:txbxContent>
                    <w:p w:rsidR="0094087C" w:rsidRDefault="0094087C">
                      <w:r>
                        <w:rPr>
                          <w:noProof/>
                        </w:rPr>
                        <w:drawing>
                          <wp:inline distT="0" distB="0" distL="0" distR="0" wp14:anchorId="41DCD55D" wp14:editId="4FF2253B">
                            <wp:extent cx="2322830" cy="1555115"/>
                            <wp:effectExtent l="0" t="0" r="1270" b="6985"/>
                            <wp:docPr id="17" name="圖片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hea butter.jpg"/>
                                    <pic:cNvPicPr/>
                                  </pic:nvPicPr>
                                  <pic:blipFill>
                                    <a:blip r:embed="rId3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22830" cy="15551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76944" w:rsidRDefault="00C76944" w:rsidP="000664C2">
      <w:pPr>
        <w:snapToGrid w:val="0"/>
        <w:ind w:leftChars="1653" w:left="3967"/>
        <w:jc w:val="both"/>
        <w:rPr>
          <w:rFonts w:ascii="微軟正黑體" w:eastAsia="微軟正黑體" w:hAnsi="微軟正黑體"/>
          <w:szCs w:val="24"/>
        </w:rPr>
      </w:pPr>
      <w:r w:rsidRPr="00C76944">
        <w:rPr>
          <w:rFonts w:ascii="微軟正黑體" w:eastAsia="微軟正黑體" w:hAnsi="微軟正黑體" w:cs="Arial"/>
          <w:szCs w:val="24"/>
        </w:rPr>
        <w:t>由於產地的不同，衍生出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Vitellaria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 xml:space="preserve"> 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Paradoxa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>及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Vitellaria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 xml:space="preserve"> 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Nilotica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>兩個不同品種。產自西非的稱為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Vitellaria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 xml:space="preserve"> 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Paradoxa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>，而產自烏干達北方及蘇丹南方的稱為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Vitellaria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 xml:space="preserve"> 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Nilotica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>，由於地區動亂等因素，以往多數原料皆採用西非之品種製成，但部分產商則宣稱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Vitellaria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 xml:space="preserve"> 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Nilotica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>擁有更佳</w:t>
      </w:r>
      <w:proofErr w:type="gramStart"/>
      <w:r w:rsidRPr="00C76944">
        <w:rPr>
          <w:rFonts w:ascii="微軟正黑體" w:eastAsia="微軟正黑體" w:hAnsi="微軟正黑體" w:cs="Arial"/>
          <w:szCs w:val="24"/>
        </w:rPr>
        <w:t>的較果</w:t>
      </w:r>
      <w:proofErr w:type="gramEnd"/>
      <w:r w:rsidRPr="00C76944">
        <w:rPr>
          <w:rFonts w:ascii="微軟正黑體" w:eastAsia="微軟正黑體" w:hAnsi="微軟正黑體" w:cs="Arial"/>
          <w:szCs w:val="24"/>
        </w:rPr>
        <w:t>。</w:t>
      </w:r>
    </w:p>
    <w:p w:rsidR="00C76944" w:rsidRDefault="00C76944" w:rsidP="006E4E9E">
      <w:pPr>
        <w:snapToGrid w:val="0"/>
        <w:jc w:val="both"/>
        <w:rPr>
          <w:rFonts w:ascii="微軟正黑體" w:eastAsia="微軟正黑體" w:hAnsi="微軟正黑體"/>
          <w:szCs w:val="24"/>
        </w:rPr>
      </w:pPr>
    </w:p>
    <w:p w:rsidR="006E4E9E" w:rsidRPr="00C76944" w:rsidRDefault="006E4E9E" w:rsidP="006E4E9E">
      <w:pPr>
        <w:pStyle w:val="2"/>
        <w:snapToGrid w:val="0"/>
        <w:spacing w:before="0" w:beforeAutospacing="0" w:after="0" w:afterAutospacing="0"/>
        <w:rPr>
          <w:rFonts w:ascii="微軟正黑體" w:eastAsia="微軟正黑體" w:hAnsi="微軟正黑體"/>
          <w:sz w:val="32"/>
          <w:szCs w:val="32"/>
          <w:u w:val="single"/>
        </w:rPr>
      </w:pPr>
      <w:r w:rsidRPr="00C76944">
        <w:rPr>
          <w:rStyle w:val="mw-headline"/>
          <w:rFonts w:ascii="微軟正黑體" w:eastAsia="微軟正黑體" w:hAnsi="微軟正黑體" w:hint="eastAsia"/>
          <w:sz w:val="32"/>
          <w:szCs w:val="32"/>
          <w:u w:val="single"/>
        </w:rPr>
        <w:lastRenderedPageBreak/>
        <w:t>用途</w:t>
      </w:r>
    </w:p>
    <w:p w:rsidR="006E4E9E" w:rsidRDefault="00C76944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  <w:proofErr w:type="gramStart"/>
      <w:r w:rsidRPr="00C76944">
        <w:rPr>
          <w:rFonts w:ascii="微軟正黑體" w:eastAsia="微軟正黑體" w:hAnsi="微軟正黑體" w:hint="eastAsia"/>
        </w:rPr>
        <w:t>乳木果油</w:t>
      </w:r>
      <w:proofErr w:type="gramEnd"/>
      <w:r w:rsidR="006E4E9E" w:rsidRPr="00C76944">
        <w:rPr>
          <w:rFonts w:ascii="微軟正黑體" w:eastAsia="微軟正黑體" w:hAnsi="微軟正黑體" w:hint="eastAsia"/>
        </w:rPr>
        <w:t>是一種非洲傳統的</w:t>
      </w:r>
      <w:hyperlink r:id="rId35" w:tooltip="食品" w:history="1">
        <w:r w:rsidR="006E4E9E" w:rsidRPr="00C76944">
          <w:rPr>
            <w:rStyle w:val="a9"/>
            <w:rFonts w:ascii="微軟正黑體" w:eastAsia="微軟正黑體" w:hAnsi="微軟正黑體" w:hint="eastAsia"/>
            <w:color w:val="auto"/>
            <w:u w:val="none"/>
          </w:rPr>
          <w:t>食品</w:t>
        </w:r>
      </w:hyperlink>
      <w:r w:rsidR="006E4E9E" w:rsidRPr="00C76944">
        <w:rPr>
          <w:rFonts w:ascii="微軟正黑體" w:eastAsia="微軟正黑體" w:hAnsi="微軟正黑體" w:hint="eastAsia"/>
        </w:rPr>
        <w:t>，這種</w:t>
      </w:r>
      <w:hyperlink r:id="rId36" w:tooltip="蔬菜" w:history="1">
        <w:r w:rsidR="006E4E9E" w:rsidRPr="00C76944">
          <w:rPr>
            <w:rStyle w:val="a9"/>
            <w:rFonts w:ascii="微軟正黑體" w:eastAsia="微軟正黑體" w:hAnsi="微軟正黑體" w:hint="eastAsia"/>
            <w:color w:val="auto"/>
            <w:u w:val="none"/>
          </w:rPr>
          <w:t>蔬菜</w:t>
        </w:r>
      </w:hyperlink>
      <w:r w:rsidR="006E4E9E" w:rsidRPr="00C76944">
        <w:rPr>
          <w:rFonts w:ascii="微軟正黑體" w:eastAsia="微軟正黑體" w:hAnsi="微軟正黑體" w:hint="eastAsia"/>
        </w:rPr>
        <w:t>有潛力可以用來改善當地人民的營養，増進</w:t>
      </w:r>
      <w:hyperlink r:id="rId37" w:tooltip="糧食" w:history="1">
        <w:r w:rsidR="006E4E9E" w:rsidRPr="00C76944">
          <w:rPr>
            <w:rStyle w:val="a9"/>
            <w:rFonts w:ascii="微軟正黑體" w:eastAsia="微軟正黑體" w:hAnsi="微軟正黑體" w:hint="eastAsia"/>
            <w:color w:val="auto"/>
            <w:u w:val="none"/>
          </w:rPr>
          <w:t>糧食</w:t>
        </w:r>
      </w:hyperlink>
      <w:r w:rsidR="006E4E9E" w:rsidRPr="00C76944">
        <w:rPr>
          <w:rFonts w:ascii="微軟正黑體" w:eastAsia="微軟正黑體" w:hAnsi="微軟正黑體" w:hint="eastAsia"/>
        </w:rPr>
        <w:t>安全存量，促進</w:t>
      </w:r>
      <w:hyperlink r:id="rId38" w:tooltip="農村" w:history="1">
        <w:r w:rsidR="006E4E9E" w:rsidRPr="00C76944">
          <w:rPr>
            <w:rStyle w:val="a9"/>
            <w:rFonts w:ascii="微軟正黑體" w:eastAsia="微軟正黑體" w:hAnsi="微軟正黑體" w:hint="eastAsia"/>
            <w:color w:val="auto"/>
            <w:u w:val="none"/>
          </w:rPr>
          <w:t>農村</w:t>
        </w:r>
      </w:hyperlink>
      <w:r w:rsidR="006E4E9E" w:rsidRPr="00C76944">
        <w:rPr>
          <w:rFonts w:ascii="微軟正黑體" w:eastAsia="微軟正黑體" w:hAnsi="微軟正黑體" w:hint="eastAsia"/>
        </w:rPr>
        <w:t>的發展和維護土地的永續使用。</w:t>
      </w:r>
    </w:p>
    <w:p w:rsidR="00C76944" w:rsidRPr="00C76944" w:rsidRDefault="000664C2" w:rsidP="006E4E9E">
      <w:pPr>
        <w:pStyle w:val="Web"/>
        <w:snapToGrid w:val="0"/>
        <w:spacing w:before="0" w:beforeAutospacing="0" w:after="0" w:afterAutospacing="0"/>
        <w:rPr>
          <w:rFonts w:ascii="微軟正黑體" w:eastAsia="微軟正黑體" w:hAnsi="微軟正黑體"/>
        </w:rPr>
      </w:pPr>
      <w:r w:rsidRPr="000664C2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B64565" wp14:editId="6D912B6D">
                <wp:simplePos x="0" y="0"/>
                <wp:positionH relativeFrom="column">
                  <wp:posOffset>4004945</wp:posOffset>
                </wp:positionH>
                <wp:positionV relativeFrom="paragraph">
                  <wp:posOffset>161925</wp:posOffset>
                </wp:positionV>
                <wp:extent cx="2087880" cy="1653540"/>
                <wp:effectExtent l="0" t="0" r="0" b="3810"/>
                <wp:wrapNone/>
                <wp:docPr id="1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880" cy="1653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64C2" w:rsidRDefault="000664C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35480" cy="1516380"/>
                                  <wp:effectExtent l="0" t="0" r="7620" b="7620"/>
                                  <wp:docPr id="20" name="圖片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hea-Butter.jpg"/>
                                          <pic:cNvPicPr/>
                                        </pic:nvPicPr>
                                        <pic:blipFill>
                                          <a:blip r:embed="rId3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34125" cy="15153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15.35pt;margin-top:12.75pt;width:164.4pt;height:13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" filled="f" stroked="f">
                <v:textbox>
                  <w:txbxContent>
                    <w:p w:rsidR="000664C2" w:rsidRDefault="000664C2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35480" cy="1516380"/>
                            <wp:effectExtent l="0" t="0" r="7620" b="7620"/>
                            <wp:docPr id="20" name="圖片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hea-Butter.jpg"/>
                                    <pic:cNvPicPr/>
                                  </pic:nvPicPr>
                                  <pic:blipFill>
                                    <a:blip r:embed="rId4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34125" cy="15153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4E9E" w:rsidRDefault="006E4E9E" w:rsidP="000664C2">
      <w:pPr>
        <w:pStyle w:val="Web"/>
        <w:snapToGrid w:val="0"/>
        <w:spacing w:before="0" w:beforeAutospacing="0" w:after="0" w:afterAutospacing="0"/>
        <w:ind w:rightChars="1385" w:right="3324"/>
        <w:jc w:val="both"/>
        <w:rPr>
          <w:rFonts w:ascii="微軟正黑體" w:eastAsia="微軟正黑體" w:hAnsi="微軟正黑體"/>
        </w:rPr>
      </w:pPr>
      <w:r w:rsidRPr="00C76944">
        <w:rPr>
          <w:rFonts w:ascii="微軟正黑體" w:eastAsia="微軟正黑體" w:hAnsi="微軟正黑體" w:hint="eastAsia"/>
        </w:rPr>
        <w:t>在非洲，</w:t>
      </w:r>
      <w:proofErr w:type="gramStart"/>
      <w:r w:rsidR="00C76944" w:rsidRPr="00C76944">
        <w:rPr>
          <w:rFonts w:ascii="微軟正黑體" w:eastAsia="微軟正黑體" w:hAnsi="微軟正黑體" w:hint="eastAsia"/>
        </w:rPr>
        <w:t>乳木果油</w:t>
      </w:r>
      <w:r w:rsidRPr="00C76944">
        <w:rPr>
          <w:rFonts w:ascii="微軟正黑體" w:eastAsia="微軟正黑體" w:hAnsi="微軟正黑體" w:hint="eastAsia"/>
        </w:rPr>
        <w:t>廣泛</w:t>
      </w:r>
      <w:proofErr w:type="gramEnd"/>
      <w:r w:rsidRPr="00C76944">
        <w:rPr>
          <w:rFonts w:ascii="微軟正黑體" w:eastAsia="微軟正黑體" w:hAnsi="微軟正黑體" w:hint="eastAsia"/>
        </w:rPr>
        <w:t>的用於食品和醫藥上，也是當地人民食物</w:t>
      </w:r>
      <w:hyperlink r:id="rId41" w:tooltip="脂肪" w:history="1">
        <w:r w:rsidRPr="00C76944">
          <w:rPr>
            <w:rStyle w:val="a9"/>
            <w:rFonts w:ascii="微軟正黑體" w:eastAsia="微軟正黑體" w:hAnsi="微軟正黑體" w:hint="eastAsia"/>
            <w:color w:val="auto"/>
            <w:u w:val="none"/>
          </w:rPr>
          <w:t>脂肪</w:t>
        </w:r>
      </w:hyperlink>
      <w:r w:rsidRPr="00C76944">
        <w:rPr>
          <w:rFonts w:ascii="微軟正黑體" w:eastAsia="微軟正黑體" w:hAnsi="微軟正黑體" w:hint="eastAsia"/>
        </w:rPr>
        <w:t>的主要來源之</w:t>
      </w:r>
      <w:proofErr w:type="gramStart"/>
      <w:r w:rsidRPr="00C76944">
        <w:rPr>
          <w:rFonts w:ascii="微軟正黑體" w:eastAsia="微軟正黑體" w:hAnsi="微軟正黑體" w:hint="eastAsia"/>
        </w:rPr>
        <w:t>一</w:t>
      </w:r>
      <w:proofErr w:type="gramEnd"/>
      <w:r w:rsidRPr="00C76944">
        <w:rPr>
          <w:rFonts w:ascii="微軟正黑體" w:eastAsia="微軟正黑體" w:hAnsi="微軟正黑體" w:hint="eastAsia"/>
        </w:rPr>
        <w:t>。</w:t>
      </w:r>
      <w:r w:rsidRPr="00C76944">
        <w:rPr>
          <w:rFonts w:ascii="微軟正黑體" w:eastAsia="微軟正黑體" w:hAnsi="微軟正黑體" w:hint="eastAsia"/>
          <w:b/>
        </w:rPr>
        <w:t>在西方，</w:t>
      </w:r>
      <w:proofErr w:type="gramStart"/>
      <w:r w:rsidR="00C76944" w:rsidRPr="00C76944">
        <w:rPr>
          <w:rFonts w:ascii="微軟正黑體" w:eastAsia="微軟正黑體" w:hAnsi="微軟正黑體" w:hint="eastAsia"/>
          <w:b/>
        </w:rPr>
        <w:t>乳木果油</w:t>
      </w:r>
      <w:proofErr w:type="gramEnd"/>
      <w:r w:rsidR="00C76944" w:rsidRPr="00C76944">
        <w:rPr>
          <w:rFonts w:ascii="微軟正黑體" w:eastAsia="微軟正黑體" w:hAnsi="微軟正黑體" w:hint="eastAsia"/>
          <w:b/>
        </w:rPr>
        <w:t xml:space="preserve"> (</w:t>
      </w:r>
      <w:proofErr w:type="gramStart"/>
      <w:r w:rsidRPr="00C76944">
        <w:rPr>
          <w:rFonts w:ascii="微軟正黑體" w:eastAsia="微軟正黑體" w:hAnsi="微軟正黑體" w:hint="eastAsia"/>
          <w:b/>
        </w:rPr>
        <w:t>雪亞脂</w:t>
      </w:r>
      <w:proofErr w:type="gramEnd"/>
      <w:r w:rsidR="00C76944" w:rsidRPr="00C76944">
        <w:rPr>
          <w:rFonts w:ascii="微軟正黑體" w:eastAsia="微軟正黑體" w:hAnsi="微軟正黑體" w:hint="eastAsia"/>
          <w:b/>
        </w:rPr>
        <w:t xml:space="preserve">) </w:t>
      </w:r>
      <w:r w:rsidRPr="00C76944">
        <w:rPr>
          <w:rFonts w:ascii="微軟正黑體" w:eastAsia="微軟正黑體" w:hAnsi="微軟正黑體" w:hint="eastAsia"/>
          <w:b/>
        </w:rPr>
        <w:t>最常用在</w:t>
      </w:r>
      <w:r w:rsidRPr="00C76944">
        <w:rPr>
          <w:rFonts w:ascii="微軟正黑體" w:eastAsia="微軟正黑體" w:hAnsi="微軟正黑體"/>
          <w:b/>
        </w:rPr>
        <w:fldChar w:fldCharType="begin"/>
      </w:r>
      <w:r w:rsidRPr="00C76944">
        <w:rPr>
          <w:rFonts w:ascii="微軟正黑體" w:eastAsia="微軟正黑體" w:hAnsi="微軟正黑體"/>
          <w:b/>
        </w:rPr>
        <w:instrText xml:space="preserve"> HYPERLINK "http://zh.wikipedia.org/wiki/%E5%8C%96%E5%A6%9D%E5%93%81" \o "化妝品" </w:instrText>
      </w:r>
      <w:r w:rsidRPr="00C76944">
        <w:rPr>
          <w:rFonts w:ascii="微軟正黑體" w:eastAsia="微軟正黑體" w:hAnsi="微軟正黑體"/>
          <w:b/>
        </w:rPr>
        <w:fldChar w:fldCharType="separate"/>
      </w:r>
      <w:r w:rsidRPr="00C76944">
        <w:rPr>
          <w:rStyle w:val="a9"/>
          <w:rFonts w:ascii="微軟正黑體" w:eastAsia="微軟正黑體" w:hAnsi="微軟正黑體" w:hint="eastAsia"/>
          <w:b/>
          <w:color w:val="auto"/>
          <w:u w:val="none"/>
        </w:rPr>
        <w:t>化妝品</w:t>
      </w:r>
      <w:r w:rsidRPr="00C76944">
        <w:rPr>
          <w:rFonts w:ascii="微軟正黑體" w:eastAsia="微軟正黑體" w:hAnsi="微軟正黑體"/>
          <w:b/>
        </w:rPr>
        <w:fldChar w:fldCharType="end"/>
      </w:r>
      <w:r w:rsidRPr="00C76944">
        <w:rPr>
          <w:rFonts w:ascii="微軟正黑體" w:eastAsia="微軟正黑體" w:hAnsi="微軟正黑體" w:hint="eastAsia"/>
          <w:b/>
        </w:rPr>
        <w:t>上</w:t>
      </w:r>
      <w:r w:rsidRPr="00C76944">
        <w:rPr>
          <w:rFonts w:ascii="微軟正黑體" w:eastAsia="微軟正黑體" w:hAnsi="微軟正黑體" w:hint="eastAsia"/>
        </w:rPr>
        <w:t>。</w:t>
      </w:r>
      <w:proofErr w:type="gramStart"/>
      <w:r w:rsidR="00C76944" w:rsidRPr="00C76944">
        <w:rPr>
          <w:rFonts w:ascii="微軟正黑體" w:eastAsia="微軟正黑體" w:hAnsi="微軟正黑體" w:hint="eastAsia"/>
        </w:rPr>
        <w:t>乳木果油</w:t>
      </w:r>
      <w:proofErr w:type="gramEnd"/>
      <w:r w:rsidR="00C76944" w:rsidRPr="00C76944">
        <w:rPr>
          <w:rFonts w:ascii="微軟正黑體" w:eastAsia="微軟正黑體" w:hAnsi="微軟正黑體" w:hint="eastAsia"/>
        </w:rPr>
        <w:t xml:space="preserve"> (</w:t>
      </w:r>
      <w:proofErr w:type="gramStart"/>
      <w:r w:rsidR="00C76944" w:rsidRPr="00C76944">
        <w:rPr>
          <w:rFonts w:ascii="微軟正黑體" w:eastAsia="微軟正黑體" w:hAnsi="微軟正黑體" w:hint="eastAsia"/>
        </w:rPr>
        <w:t>雪亞脂</w:t>
      </w:r>
      <w:proofErr w:type="gramEnd"/>
      <w:r w:rsidR="00C76944" w:rsidRPr="00C76944">
        <w:rPr>
          <w:rFonts w:ascii="微軟正黑體" w:eastAsia="微軟正黑體" w:hAnsi="微軟正黑體" w:hint="eastAsia"/>
        </w:rPr>
        <w:t>)</w:t>
      </w:r>
      <w:r w:rsidR="00C76944">
        <w:rPr>
          <w:rFonts w:ascii="微軟正黑體" w:eastAsia="微軟正黑體" w:hAnsi="微軟正黑體" w:hint="eastAsia"/>
        </w:rPr>
        <w:t xml:space="preserve"> </w:t>
      </w:r>
      <w:r w:rsidRPr="00C76944">
        <w:rPr>
          <w:rFonts w:ascii="微軟正黑體" w:eastAsia="微軟正黑體" w:hAnsi="微軟正黑體" w:hint="eastAsia"/>
        </w:rPr>
        <w:t>有很多種用途，使用時會將油脂精煉過或是直接使用不加精製，精煉</w:t>
      </w:r>
      <w:r w:rsidR="00C76944" w:rsidRPr="00C76944">
        <w:rPr>
          <w:rFonts w:ascii="微軟正黑體" w:eastAsia="微軟正黑體" w:hAnsi="微軟正黑體" w:hint="eastAsia"/>
        </w:rPr>
        <w:t>乳</w:t>
      </w:r>
      <w:proofErr w:type="gramStart"/>
      <w:r w:rsidR="00C76944" w:rsidRPr="00C76944">
        <w:rPr>
          <w:rFonts w:ascii="微軟正黑體" w:eastAsia="微軟正黑體" w:hAnsi="微軟正黑體" w:hint="eastAsia"/>
        </w:rPr>
        <w:t>木果油</w:t>
      </w:r>
      <w:proofErr w:type="gramEnd"/>
      <w:r w:rsidR="00C76944" w:rsidRPr="00C76944">
        <w:rPr>
          <w:rFonts w:ascii="微軟正黑體" w:eastAsia="微軟正黑體" w:hAnsi="微軟正黑體" w:hint="eastAsia"/>
        </w:rPr>
        <w:t xml:space="preserve"> (</w:t>
      </w:r>
      <w:proofErr w:type="gramStart"/>
      <w:r w:rsidR="00C76944" w:rsidRPr="00C76944">
        <w:rPr>
          <w:rFonts w:ascii="微軟正黑體" w:eastAsia="微軟正黑體" w:hAnsi="微軟正黑體" w:hint="eastAsia"/>
        </w:rPr>
        <w:t>雪亞脂</w:t>
      </w:r>
      <w:proofErr w:type="gramEnd"/>
      <w:r w:rsidR="00C76944" w:rsidRPr="00C76944">
        <w:rPr>
          <w:rFonts w:ascii="微軟正黑體" w:eastAsia="微軟正黑體" w:hAnsi="微軟正黑體" w:hint="eastAsia"/>
        </w:rPr>
        <w:t>)</w:t>
      </w:r>
      <w:r w:rsidR="00C76944">
        <w:rPr>
          <w:rFonts w:ascii="微軟正黑體" w:eastAsia="微軟正黑體" w:hAnsi="微軟正黑體" w:hint="eastAsia"/>
        </w:rPr>
        <w:t xml:space="preserve"> </w:t>
      </w:r>
      <w:r w:rsidRPr="00C76944">
        <w:rPr>
          <w:rFonts w:ascii="微軟正黑體" w:eastAsia="微軟正黑體" w:hAnsi="微軟正黑體" w:hint="eastAsia"/>
        </w:rPr>
        <w:t>時可以使用化學藥劑萃取，例如用</w:t>
      </w:r>
      <w:r w:rsidRPr="00C76944">
        <w:rPr>
          <w:rFonts w:ascii="微軟正黑體" w:eastAsia="微軟正黑體" w:hAnsi="微軟正黑體"/>
        </w:rPr>
        <w:fldChar w:fldCharType="begin"/>
      </w:r>
      <w:r w:rsidRPr="00C76944">
        <w:rPr>
          <w:rFonts w:ascii="微軟正黑體" w:eastAsia="微軟正黑體" w:hAnsi="微軟正黑體"/>
        </w:rPr>
        <w:instrText xml:space="preserve"> HYPERLINK "http://zh.wikipedia.org/wiki/%E5%B7%B1%E7%83%B7" \o "己烷" </w:instrText>
      </w:r>
      <w:r w:rsidRPr="00C76944">
        <w:rPr>
          <w:rFonts w:ascii="微軟正黑體" w:eastAsia="微軟正黑體" w:hAnsi="微軟正黑體"/>
        </w:rPr>
        <w:fldChar w:fldCharType="separate"/>
      </w:r>
      <w:r w:rsidRPr="00C76944">
        <w:rPr>
          <w:rStyle w:val="a9"/>
          <w:rFonts w:ascii="微軟正黑體" w:eastAsia="微軟正黑體" w:hAnsi="微軟正黑體" w:hint="eastAsia"/>
          <w:color w:val="auto"/>
          <w:u w:val="none"/>
        </w:rPr>
        <w:t>己烷</w:t>
      </w:r>
      <w:r w:rsidRPr="00C76944">
        <w:rPr>
          <w:rFonts w:ascii="微軟正黑體" w:eastAsia="微軟正黑體" w:hAnsi="微軟正黑體"/>
        </w:rPr>
        <w:fldChar w:fldCharType="end"/>
      </w:r>
      <w:r w:rsidRPr="00C76944">
        <w:rPr>
          <w:rFonts w:ascii="微軟正黑體" w:eastAsia="微軟正黑體" w:hAnsi="微軟正黑體" w:hint="eastAsia"/>
        </w:rPr>
        <w:t>萃取，或是使用</w:t>
      </w:r>
      <w:hyperlink r:id="rId42" w:tooltip="黏土" w:history="1">
        <w:r w:rsidRPr="00C76944">
          <w:rPr>
            <w:rStyle w:val="a9"/>
            <w:rFonts w:ascii="微軟正黑體" w:eastAsia="微軟正黑體" w:hAnsi="微軟正黑體" w:hint="eastAsia"/>
            <w:color w:val="auto"/>
            <w:u w:val="none"/>
          </w:rPr>
          <w:t>黏土</w:t>
        </w:r>
      </w:hyperlink>
      <w:r w:rsidRPr="00C76944">
        <w:rPr>
          <w:rFonts w:ascii="微軟正黑體" w:eastAsia="微軟正黑體" w:hAnsi="微軟正黑體" w:hint="eastAsia"/>
        </w:rPr>
        <w:t>過濾油脂。</w:t>
      </w:r>
    </w:p>
    <w:p w:rsidR="00C76944" w:rsidRDefault="00C76944" w:rsidP="006E4E9E">
      <w:pPr>
        <w:pStyle w:val="Web"/>
        <w:snapToGrid w:val="0"/>
        <w:spacing w:before="0" w:beforeAutospacing="0" w:after="0" w:afterAutospacing="0"/>
        <w:rPr>
          <w:rFonts w:ascii="微軟正黑體" w:eastAsia="微軟正黑體" w:hAnsi="微軟正黑體"/>
        </w:rPr>
      </w:pPr>
    </w:p>
    <w:p w:rsidR="00C76944" w:rsidRPr="00C76944" w:rsidRDefault="00C76944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  <w:b/>
          <w:sz w:val="32"/>
          <w:szCs w:val="32"/>
          <w:u w:val="single"/>
        </w:rPr>
      </w:pPr>
      <w:r w:rsidRPr="00C76944">
        <w:rPr>
          <w:rFonts w:ascii="微軟正黑體" w:eastAsia="微軟正黑體" w:hAnsi="微軟正黑體" w:hint="eastAsia"/>
          <w:b/>
          <w:sz w:val="32"/>
          <w:szCs w:val="32"/>
          <w:u w:val="single"/>
        </w:rPr>
        <w:t>萃取過程</w:t>
      </w:r>
    </w:p>
    <w:p w:rsidR="006E4E9E" w:rsidRDefault="006E4E9E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  <w:r w:rsidRPr="00C76944">
        <w:rPr>
          <w:rFonts w:ascii="微軟正黑體" w:eastAsia="微軟正黑體" w:hAnsi="微軟正黑體" w:hint="eastAsia"/>
        </w:rPr>
        <w:t>由種子搾取油脂的步驟如下，首先要去掉種子外層的果肉。去除果肉後再來就要剝掉種子的外殼，傳統的剝殼方法，是將種子放在</w:t>
      </w:r>
      <w:proofErr w:type="gramStart"/>
      <w:r w:rsidRPr="00C76944">
        <w:rPr>
          <w:rFonts w:ascii="微軟正黑體" w:eastAsia="微軟正黑體" w:hAnsi="微軟正黑體" w:hint="eastAsia"/>
        </w:rPr>
        <w:t>臼內用杵搗</w:t>
      </w:r>
      <w:proofErr w:type="gramEnd"/>
      <w:r w:rsidRPr="00C76944">
        <w:rPr>
          <w:rFonts w:ascii="微軟正黑體" w:eastAsia="微軟正黑體" w:hAnsi="微軟正黑體" w:hint="eastAsia"/>
        </w:rPr>
        <w:t>破，或是用石頭直接敲碎。大量生產時則有剝殼機可以代勞，剝</w:t>
      </w:r>
      <w:proofErr w:type="gramStart"/>
      <w:r w:rsidRPr="00C76944">
        <w:rPr>
          <w:rFonts w:ascii="微軟正黑體" w:eastAsia="微軟正黑體" w:hAnsi="微軟正黑體" w:hint="eastAsia"/>
        </w:rPr>
        <w:t>殼機去殼</w:t>
      </w:r>
      <w:proofErr w:type="gramEnd"/>
      <w:r w:rsidRPr="00C76944">
        <w:rPr>
          <w:rFonts w:ascii="微軟正黑體" w:eastAsia="微軟正黑體" w:hAnsi="微軟正黑體" w:hint="eastAsia"/>
        </w:rPr>
        <w:t>的速度較快，可以省下大量的勞力。剝殼後的種子先用火燒烤後，再用碾碎或壓</w:t>
      </w:r>
      <w:proofErr w:type="gramStart"/>
      <w:r w:rsidRPr="00C76944">
        <w:rPr>
          <w:rFonts w:ascii="微軟正黑體" w:eastAsia="微軟正黑體" w:hAnsi="微軟正黑體" w:hint="eastAsia"/>
        </w:rPr>
        <w:t>搾</w:t>
      </w:r>
      <w:proofErr w:type="gramEnd"/>
      <w:r w:rsidRPr="00C76944">
        <w:rPr>
          <w:rFonts w:ascii="微軟正黑體" w:eastAsia="微軟正黑體" w:hAnsi="微軟正黑體" w:hint="eastAsia"/>
        </w:rPr>
        <w:t>的方式提取出種子內的油脂，這些油脂可以用來製作</w:t>
      </w:r>
      <w:proofErr w:type="gramStart"/>
      <w:r w:rsidR="00C76944" w:rsidRPr="00C76944">
        <w:rPr>
          <w:rFonts w:ascii="微軟正黑體" w:eastAsia="微軟正黑體" w:hAnsi="微軟正黑體" w:hint="eastAsia"/>
        </w:rPr>
        <w:t>乳木果油</w:t>
      </w:r>
      <w:proofErr w:type="gramEnd"/>
      <w:r w:rsidR="00C76944" w:rsidRPr="00C76944">
        <w:rPr>
          <w:rFonts w:ascii="微軟正黑體" w:eastAsia="微軟正黑體" w:hAnsi="微軟正黑體" w:hint="eastAsia"/>
        </w:rPr>
        <w:t xml:space="preserve"> (</w:t>
      </w:r>
      <w:proofErr w:type="gramStart"/>
      <w:r w:rsidR="00C76944" w:rsidRPr="00C76944">
        <w:rPr>
          <w:rFonts w:ascii="微軟正黑體" w:eastAsia="微軟正黑體" w:hAnsi="微軟正黑體" w:hint="eastAsia"/>
        </w:rPr>
        <w:t>雪亞脂</w:t>
      </w:r>
      <w:proofErr w:type="gramEnd"/>
      <w:r w:rsidR="00C76944" w:rsidRPr="00C76944">
        <w:rPr>
          <w:rFonts w:ascii="微軟正黑體" w:eastAsia="微軟正黑體" w:hAnsi="微軟正黑體" w:hint="eastAsia"/>
        </w:rPr>
        <w:t>)</w:t>
      </w:r>
      <w:r w:rsidRPr="00C76944">
        <w:rPr>
          <w:rFonts w:ascii="微軟正黑體" w:eastAsia="微軟正黑體" w:hAnsi="微軟正黑體" w:hint="eastAsia"/>
        </w:rPr>
        <w:t>。</w:t>
      </w:r>
      <w:proofErr w:type="gramStart"/>
      <w:r w:rsidRPr="00C76944">
        <w:rPr>
          <w:rFonts w:ascii="微軟正黑體" w:eastAsia="微軟正黑體" w:hAnsi="微軟正黑體" w:hint="eastAsia"/>
        </w:rPr>
        <w:t>搾</w:t>
      </w:r>
      <w:proofErr w:type="gramEnd"/>
      <w:r w:rsidRPr="00C76944">
        <w:rPr>
          <w:rFonts w:ascii="微軟正黑體" w:eastAsia="微軟正黑體" w:hAnsi="微軟正黑體" w:hint="eastAsia"/>
        </w:rPr>
        <w:t>完油後剩下的渣滓可以作飼料。</w:t>
      </w:r>
    </w:p>
    <w:p w:rsidR="00C76944" w:rsidRDefault="00C76944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</w:p>
    <w:p w:rsidR="000664C2" w:rsidRDefault="000664C2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  <w:noProof/>
        </w:rPr>
        <w:drawing>
          <wp:inline distT="0" distB="0" distL="0" distR="0">
            <wp:extent cx="2689567" cy="1051560"/>
            <wp:effectExtent l="0" t="0" r="0" b="0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995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567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軟正黑體" w:eastAsia="微軟正黑體" w:hAnsi="微軟正黑體" w:hint="eastAsia"/>
        </w:rPr>
        <w:t xml:space="preserve"> </w:t>
      </w:r>
      <w:r>
        <w:rPr>
          <w:rFonts w:ascii="微軟正黑體" w:eastAsia="微軟正黑體" w:hAnsi="微軟正黑體" w:hint="eastAsia"/>
          <w:noProof/>
        </w:rPr>
        <w:drawing>
          <wp:inline distT="0" distB="0" distL="0" distR="0">
            <wp:extent cx="1466027" cy="1053185"/>
            <wp:effectExtent l="0" t="0" r="1270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mens shea butter processing group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399" cy="1054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軟正黑體" w:eastAsia="微軟正黑體" w:hAnsi="微軟正黑體" w:hint="eastAsia"/>
        </w:rPr>
        <w:t xml:space="preserve"> </w:t>
      </w:r>
      <w:r>
        <w:rPr>
          <w:rFonts w:ascii="微軟正黑體" w:eastAsia="微軟正黑體" w:hAnsi="微軟正黑體" w:hint="eastAsia"/>
          <w:noProof/>
        </w:rPr>
        <w:drawing>
          <wp:inline distT="0" distB="0" distL="0" distR="0">
            <wp:extent cx="1573530" cy="1049019"/>
            <wp:effectExtent l="0" t="0" r="7620" b="0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a_ghana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755" cy="105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4C2" w:rsidRPr="000664C2" w:rsidRDefault="000664C2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  <w:sz w:val="6"/>
          <w:szCs w:val="6"/>
        </w:rPr>
      </w:pPr>
    </w:p>
    <w:p w:rsidR="000664C2" w:rsidRDefault="000664C2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  <w:noProof/>
        </w:rPr>
        <w:drawing>
          <wp:inline distT="0" distB="0" distL="0" distR="0">
            <wp:extent cx="2689860" cy="1051675"/>
            <wp:effectExtent l="0" t="0" r="0" b="0"/>
            <wp:docPr id="24" name="圖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993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860" cy="105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軟正黑體" w:eastAsia="微軟正黑體" w:hAnsi="微軟正黑體" w:hint="eastAsia"/>
        </w:rPr>
        <w:t xml:space="preserve"> </w:t>
      </w:r>
      <w:r>
        <w:rPr>
          <w:rFonts w:ascii="微軟正黑體" w:eastAsia="微軟正黑體" w:hAnsi="微軟正黑體" w:hint="eastAsia"/>
          <w:noProof/>
        </w:rPr>
        <w:drawing>
          <wp:inline distT="0" distB="0" distL="0" distR="0">
            <wp:extent cx="1470660" cy="1021080"/>
            <wp:effectExtent l="0" t="0" r="0" b="7620"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a-butter-production-in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軟正黑體" w:eastAsia="微軟正黑體" w:hAnsi="微軟正黑體" w:hint="eastAsia"/>
        </w:rPr>
        <w:t xml:space="preserve"> </w:t>
      </w:r>
      <w:r>
        <w:rPr>
          <w:rFonts w:ascii="微軟正黑體" w:eastAsia="微軟正黑體" w:hAnsi="微軟正黑體" w:hint="eastAsia"/>
          <w:noProof/>
        </w:rPr>
        <w:drawing>
          <wp:inline distT="0" distB="0" distL="0" distR="0">
            <wp:extent cx="1577340" cy="1021080"/>
            <wp:effectExtent l="0" t="0" r="3810" b="7620"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P6842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225" cy="102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4C2" w:rsidRDefault="000664C2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</w:p>
    <w:p w:rsidR="00C76944" w:rsidRPr="00C76944" w:rsidRDefault="00C76944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  <w:b/>
          <w:sz w:val="32"/>
          <w:szCs w:val="32"/>
          <w:u w:val="single"/>
        </w:rPr>
      </w:pPr>
      <w:r w:rsidRPr="00C76944">
        <w:rPr>
          <w:rFonts w:ascii="微軟正黑體" w:eastAsia="微軟正黑體" w:hAnsi="微軟正黑體" w:hint="eastAsia"/>
          <w:b/>
          <w:sz w:val="32"/>
          <w:szCs w:val="32"/>
          <w:u w:val="single"/>
        </w:rPr>
        <w:t>好處</w:t>
      </w:r>
    </w:p>
    <w:p w:rsidR="006E4E9E" w:rsidRDefault="006E4E9E" w:rsidP="000664C2">
      <w:pPr>
        <w:snapToGrid w:val="0"/>
        <w:jc w:val="both"/>
        <w:rPr>
          <w:rFonts w:ascii="微軟正黑體" w:eastAsia="微軟正黑體" w:hAnsi="微軟正黑體" w:cs="Arial"/>
          <w:szCs w:val="24"/>
        </w:rPr>
      </w:pPr>
      <w:r w:rsidRPr="00C76944">
        <w:rPr>
          <w:rFonts w:ascii="微軟正黑體" w:eastAsia="微軟正黑體" w:hAnsi="微軟正黑體" w:cs="Arial"/>
          <w:szCs w:val="24"/>
        </w:rPr>
        <w:t>豐富的滋潤劑、易吸收，</w:t>
      </w:r>
      <w:proofErr w:type="gramStart"/>
      <w:r w:rsidRPr="00C76944">
        <w:rPr>
          <w:rFonts w:ascii="微軟正黑體" w:eastAsia="微軟正黑體" w:hAnsi="微軟正黑體" w:cs="Arial"/>
          <w:szCs w:val="24"/>
        </w:rPr>
        <w:t>富含不飽和</w:t>
      </w:r>
      <w:proofErr w:type="gramEnd"/>
      <w:r w:rsidRPr="00C76944">
        <w:rPr>
          <w:rFonts w:ascii="微軟正黑體" w:eastAsia="微軟正黑體" w:hAnsi="微軟正黑體" w:cs="Arial"/>
          <w:szCs w:val="24"/>
        </w:rPr>
        <w:t>脂肪酸，能加強皮膚的保濕能力，</w:t>
      </w:r>
      <w:proofErr w:type="gramStart"/>
      <w:r w:rsidRPr="00C76944">
        <w:rPr>
          <w:rFonts w:ascii="微軟正黑體" w:eastAsia="微軟正黑體" w:hAnsi="微軟正黑體" w:cs="Arial"/>
          <w:szCs w:val="24"/>
        </w:rPr>
        <w:t>對中乾性</w:t>
      </w:r>
      <w:proofErr w:type="gramEnd"/>
      <w:r w:rsidRPr="00C76944">
        <w:rPr>
          <w:rFonts w:ascii="微軟正黑體" w:eastAsia="微軟正黑體" w:hAnsi="微軟正黑體" w:cs="Arial"/>
          <w:szCs w:val="24"/>
        </w:rPr>
        <w:t>及角質受損之肌膚能加以滋潤，</w:t>
      </w:r>
      <w:proofErr w:type="gramStart"/>
      <w:r w:rsidRPr="00C76944">
        <w:rPr>
          <w:rFonts w:ascii="微軟正黑體" w:eastAsia="微軟正黑體" w:hAnsi="微軟正黑體" w:cs="Arial"/>
          <w:szCs w:val="24"/>
        </w:rPr>
        <w:t>自卡力特</w:t>
      </w:r>
      <w:proofErr w:type="gramEnd"/>
      <w:r w:rsidRPr="00C76944">
        <w:rPr>
          <w:rFonts w:ascii="微軟正黑體" w:eastAsia="微軟正黑體" w:hAnsi="微軟正黑體" w:cs="Arial"/>
          <w:szCs w:val="24"/>
        </w:rPr>
        <w:t>樹</w:t>
      </w:r>
      <w:r w:rsidR="00C76944">
        <w:rPr>
          <w:rFonts w:ascii="微軟正黑體" w:eastAsia="微軟正黑體" w:hAnsi="微軟正黑體" w:cs="Arial" w:hint="eastAsia"/>
          <w:szCs w:val="24"/>
        </w:rPr>
        <w:t xml:space="preserve"> </w:t>
      </w:r>
      <w:r w:rsidRPr="00C76944">
        <w:rPr>
          <w:rFonts w:ascii="微軟正黑體" w:eastAsia="微軟正黑體" w:hAnsi="微軟正黑體" w:cs="Arial"/>
          <w:szCs w:val="24"/>
        </w:rPr>
        <w:t>(</w:t>
      </w:r>
      <w:proofErr w:type="spellStart"/>
      <w:r w:rsidRPr="00C76944">
        <w:rPr>
          <w:rFonts w:ascii="微軟正黑體" w:eastAsia="微軟正黑體" w:hAnsi="微軟正黑體" w:cs="Arial"/>
          <w:szCs w:val="24"/>
        </w:rPr>
        <w:t>Karite</w:t>
      </w:r>
      <w:proofErr w:type="spellEnd"/>
      <w:r w:rsidRPr="00C76944">
        <w:rPr>
          <w:rFonts w:ascii="微軟正黑體" w:eastAsia="微軟正黑體" w:hAnsi="微軟正黑體" w:cs="Arial"/>
          <w:szCs w:val="24"/>
        </w:rPr>
        <w:t xml:space="preserve">) </w:t>
      </w:r>
      <w:proofErr w:type="gramStart"/>
      <w:r w:rsidRPr="00C76944">
        <w:rPr>
          <w:rFonts w:ascii="微軟正黑體" w:eastAsia="微軟正黑體" w:hAnsi="微軟正黑體" w:cs="Arial"/>
          <w:szCs w:val="24"/>
        </w:rPr>
        <w:t>粹</w:t>
      </w:r>
      <w:proofErr w:type="gramEnd"/>
      <w:r w:rsidRPr="00C76944">
        <w:rPr>
          <w:rFonts w:ascii="微軟正黑體" w:eastAsia="微軟正黑體" w:hAnsi="微軟正黑體" w:cs="Arial"/>
          <w:szCs w:val="24"/>
        </w:rPr>
        <w:t>取。</w:t>
      </w:r>
      <w:r w:rsidRPr="00C76944">
        <w:rPr>
          <w:rFonts w:ascii="微軟正黑體" w:eastAsia="微軟正黑體" w:hAnsi="微軟正黑體" w:cs="Arial"/>
          <w:szCs w:val="24"/>
        </w:rPr>
        <w:br/>
      </w:r>
      <w:r w:rsidRPr="00C76944">
        <w:rPr>
          <w:rFonts w:ascii="微軟正黑體" w:eastAsia="微軟正黑體" w:hAnsi="微軟正黑體" w:cs="Arial"/>
          <w:szCs w:val="24"/>
        </w:rPr>
        <w:lastRenderedPageBreak/>
        <w:br/>
        <w:t>相較於其他植物油，含有最高比例脂肪伴隨物，特別是生長必要養分的三萜烯醇及維生素E、維生素A、尿囊素。對於肌膚能防止</w:t>
      </w:r>
      <w:proofErr w:type="gramStart"/>
      <w:r w:rsidRPr="00C76944">
        <w:rPr>
          <w:rFonts w:ascii="微軟正黑體" w:eastAsia="微軟正黑體" w:hAnsi="微軟正黑體" w:cs="Arial"/>
          <w:szCs w:val="24"/>
        </w:rPr>
        <w:t>水份</w:t>
      </w:r>
      <w:proofErr w:type="gramEnd"/>
      <w:r w:rsidRPr="00C76944">
        <w:rPr>
          <w:rFonts w:ascii="微軟正黑體" w:eastAsia="微軟正黑體" w:hAnsi="微軟正黑體" w:cs="Arial"/>
          <w:szCs w:val="24"/>
        </w:rPr>
        <w:t>流失、幫助癒合傷口、增加肌膚防禦能力及柔順度。</w:t>
      </w:r>
    </w:p>
    <w:p w:rsidR="00921F32" w:rsidRDefault="000664C2" w:rsidP="000664C2">
      <w:pPr>
        <w:snapToGrid w:val="0"/>
        <w:jc w:val="both"/>
        <w:rPr>
          <w:rFonts w:ascii="微軟正黑體" w:eastAsia="微軟正黑體" w:hAnsi="微軟正黑體" w:cs="Arial"/>
          <w:szCs w:val="24"/>
        </w:rPr>
      </w:pPr>
      <w:r w:rsidRPr="000664C2">
        <w:rPr>
          <w:rFonts w:ascii="微軟正黑體" w:eastAsia="微軟正黑體" w:hAnsi="微軟正黑體"/>
          <w:noProof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82B38A" wp14:editId="392E7772">
                <wp:simplePos x="0" y="0"/>
                <wp:positionH relativeFrom="column">
                  <wp:posOffset>4004945</wp:posOffset>
                </wp:positionH>
                <wp:positionV relativeFrom="paragraph">
                  <wp:posOffset>82550</wp:posOffset>
                </wp:positionV>
                <wp:extent cx="2186940" cy="1729740"/>
                <wp:effectExtent l="0" t="0" r="0" b="3810"/>
                <wp:wrapNone/>
                <wp:docPr id="2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6940" cy="1729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64C2" w:rsidRDefault="000664C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8CFE33" wp14:editId="17009BC2">
                                  <wp:extent cx="1988820" cy="1485693"/>
                                  <wp:effectExtent l="0" t="0" r="0" b="635"/>
                                  <wp:docPr id="28" name="圖片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heabutter01.jpg"/>
                                          <pic:cNvPicPr/>
                                        </pic:nvPicPr>
                                        <pic:blipFill>
                                          <a:blip r:embed="rId4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7397" cy="14846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15.35pt;margin-top:6.5pt;width:172.2pt;height:136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" filled="f" stroked="f">
                <v:textbox>
                  <w:txbxContent>
                    <w:p w:rsidR="000664C2" w:rsidRDefault="000664C2">
                      <w:r>
                        <w:rPr>
                          <w:noProof/>
                        </w:rPr>
                        <w:drawing>
                          <wp:inline distT="0" distB="0" distL="0" distR="0" wp14:anchorId="178CFE33" wp14:editId="17009BC2">
                            <wp:extent cx="1988820" cy="1485693"/>
                            <wp:effectExtent l="0" t="0" r="0" b="635"/>
                            <wp:docPr id="28" name="圖片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heabutter01.jpg"/>
                                    <pic:cNvPicPr/>
                                  </pic:nvPicPr>
                                  <pic:blipFill>
                                    <a:blip r:embed="rId5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87397" cy="14846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1F32" w:rsidRDefault="00921F32" w:rsidP="000664C2">
      <w:pPr>
        <w:snapToGrid w:val="0"/>
        <w:ind w:rightChars="1385" w:right="3324"/>
        <w:jc w:val="both"/>
        <w:rPr>
          <w:rFonts w:ascii="微軟正黑體" w:eastAsia="微軟正黑體" w:hAnsi="微軟正黑體"/>
          <w:szCs w:val="24"/>
        </w:rPr>
      </w:pPr>
      <w:proofErr w:type="gramStart"/>
      <w:r w:rsidRPr="00921F32">
        <w:rPr>
          <w:rFonts w:ascii="微軟正黑體" w:eastAsia="微軟正黑體" w:hAnsi="微軟正黑體" w:hint="eastAsia"/>
          <w:szCs w:val="24"/>
        </w:rPr>
        <w:t>乳木果油</w:t>
      </w:r>
      <w:proofErr w:type="gramEnd"/>
      <w:r w:rsidRPr="00921F32">
        <w:rPr>
          <w:rFonts w:ascii="微軟正黑體" w:eastAsia="微軟正黑體" w:hAnsi="微軟正黑體" w:hint="eastAsia"/>
        </w:rPr>
        <w:t xml:space="preserve"> (</w:t>
      </w:r>
      <w:proofErr w:type="gramStart"/>
      <w:r w:rsidRPr="00921F32">
        <w:rPr>
          <w:rFonts w:ascii="微軟正黑體" w:eastAsia="微軟正黑體" w:hAnsi="微軟正黑體" w:hint="eastAsia"/>
          <w:szCs w:val="24"/>
        </w:rPr>
        <w:t>雪亞脂</w:t>
      </w:r>
      <w:proofErr w:type="gramEnd"/>
      <w:r w:rsidRPr="00921F32">
        <w:rPr>
          <w:rFonts w:ascii="微軟正黑體" w:eastAsia="微軟正黑體" w:hAnsi="微軟正黑體" w:hint="eastAsia"/>
        </w:rPr>
        <w:t xml:space="preserve">) </w:t>
      </w:r>
      <w:r w:rsidRPr="00921F32">
        <w:rPr>
          <w:rFonts w:ascii="微軟正黑體" w:eastAsia="微軟正黑體" w:hAnsi="微軟正黑體"/>
          <w:szCs w:val="24"/>
        </w:rPr>
        <w:t>與一般液態的植物油不太相同，在常溫下呈現固體型態，帶有淡淡的米黃色，有點像是奶油一樣，氣味很淡，幾乎沒有任何味道。百年來非洲當地居民就會</w:t>
      </w:r>
      <w:proofErr w:type="gramStart"/>
      <w:r w:rsidRPr="00921F32">
        <w:rPr>
          <w:rFonts w:ascii="微軟正黑體" w:eastAsia="微軟正黑體" w:hAnsi="微軟正黑體"/>
          <w:szCs w:val="24"/>
        </w:rPr>
        <w:t>將</w:t>
      </w:r>
      <w:r w:rsidRPr="00921F32">
        <w:rPr>
          <w:rFonts w:ascii="微軟正黑體" w:eastAsia="微軟正黑體" w:hAnsi="微軟正黑體" w:hint="eastAsia"/>
          <w:szCs w:val="24"/>
        </w:rPr>
        <w:t>乳木果油</w:t>
      </w:r>
      <w:proofErr w:type="gramEnd"/>
      <w:r w:rsidRPr="00921F32">
        <w:rPr>
          <w:rFonts w:ascii="微軟正黑體" w:eastAsia="微軟正黑體" w:hAnsi="微軟正黑體"/>
          <w:szCs w:val="24"/>
        </w:rPr>
        <w:t>拿來塗抹於肌膚與頭髮上，作為防止日</w:t>
      </w:r>
      <w:proofErr w:type="gramStart"/>
      <w:r w:rsidRPr="00921F32">
        <w:rPr>
          <w:rFonts w:ascii="微軟正黑體" w:eastAsia="微軟正黑體" w:hAnsi="微軟正黑體"/>
          <w:szCs w:val="24"/>
        </w:rPr>
        <w:t>曬</w:t>
      </w:r>
      <w:proofErr w:type="gramEnd"/>
      <w:r w:rsidRPr="00921F32">
        <w:rPr>
          <w:rFonts w:ascii="微軟正黑體" w:eastAsia="微軟正黑體" w:hAnsi="微軟正黑體"/>
          <w:szCs w:val="24"/>
        </w:rPr>
        <w:t>與</w:t>
      </w:r>
      <w:proofErr w:type="gramStart"/>
      <w:r w:rsidRPr="00921F32">
        <w:rPr>
          <w:rFonts w:ascii="微軟正黑體" w:eastAsia="微軟正黑體" w:hAnsi="微軟正黑體"/>
          <w:szCs w:val="24"/>
        </w:rPr>
        <w:t>曬</w:t>
      </w:r>
      <w:proofErr w:type="gramEnd"/>
      <w:r w:rsidRPr="00921F32">
        <w:rPr>
          <w:rFonts w:ascii="微軟正黑體" w:eastAsia="微軟正黑體" w:hAnsi="微軟正黑體"/>
          <w:szCs w:val="24"/>
        </w:rPr>
        <w:t>後肌膚的滋潤與修護聖品。仔細分析</w:t>
      </w:r>
      <w:proofErr w:type="gramStart"/>
      <w:r w:rsidRPr="00921F32">
        <w:rPr>
          <w:rFonts w:ascii="微軟正黑體" w:eastAsia="微軟正黑體" w:hAnsi="微軟正黑體" w:hint="eastAsia"/>
          <w:szCs w:val="24"/>
        </w:rPr>
        <w:t>乳木果油</w:t>
      </w:r>
      <w:proofErr w:type="gramEnd"/>
      <w:r w:rsidRPr="00921F32">
        <w:rPr>
          <w:rFonts w:ascii="微軟正黑體" w:eastAsia="微軟正黑體" w:hAnsi="微軟正黑體"/>
          <w:szCs w:val="24"/>
        </w:rPr>
        <w:t>的成分組成，大致可分為兩個部分：</w:t>
      </w:r>
    </w:p>
    <w:p w:rsidR="00921F32" w:rsidRPr="00921F32" w:rsidRDefault="00921F32" w:rsidP="000664C2">
      <w:pPr>
        <w:pStyle w:val="aa"/>
        <w:numPr>
          <w:ilvl w:val="0"/>
          <w:numId w:val="1"/>
        </w:numPr>
        <w:snapToGrid w:val="0"/>
        <w:spacing w:beforeLines="50" w:before="180"/>
        <w:ind w:leftChars="0" w:left="482" w:hangingChars="201" w:hanging="482"/>
        <w:jc w:val="both"/>
      </w:pPr>
      <w:r w:rsidRPr="00921F32">
        <w:rPr>
          <w:rFonts w:ascii="微軟正黑體" w:eastAsia="微軟正黑體" w:hAnsi="微軟正黑體"/>
          <w:szCs w:val="24"/>
        </w:rPr>
        <w:t>一為可皂化的脂肪及脂肪酸等成分，除了具有滋潤肌膚的特性，特別的是當中還含有一種肉桂酸鹽的</w:t>
      </w:r>
      <w:r w:rsidRPr="00C76944">
        <w:rPr>
          <w:rFonts w:ascii="微軟正黑體" w:eastAsia="微軟正黑體" w:hAnsi="微軟正黑體" w:cs="Arial"/>
          <w:szCs w:val="24"/>
        </w:rPr>
        <w:t>三萜</w:t>
      </w:r>
      <w:r w:rsidRPr="00921F32">
        <w:rPr>
          <w:rFonts w:ascii="微軟正黑體" w:eastAsia="微軟正黑體" w:hAnsi="微軟正黑體"/>
          <w:szCs w:val="24"/>
        </w:rPr>
        <w:t>烯酯類，對於陽光的中波紫外線（UVB）具有吸收效果，因此是一種天然的防曬成分。</w:t>
      </w:r>
    </w:p>
    <w:p w:rsidR="00921F32" w:rsidRPr="00973426" w:rsidRDefault="000664C2" w:rsidP="000664C2">
      <w:pPr>
        <w:pStyle w:val="aa"/>
        <w:numPr>
          <w:ilvl w:val="0"/>
          <w:numId w:val="1"/>
        </w:numPr>
        <w:snapToGrid w:val="0"/>
        <w:spacing w:beforeLines="50" w:before="180"/>
        <w:ind w:leftChars="0" w:left="482" w:rightChars="1385" w:right="3324" w:hangingChars="201" w:hanging="482"/>
        <w:jc w:val="both"/>
        <w:rPr>
          <w:spacing w:val="-5"/>
        </w:rPr>
      </w:pPr>
      <w:r w:rsidRPr="000664C2">
        <w:rPr>
          <w:rFonts w:ascii="微軟正黑體" w:eastAsia="微軟正黑體" w:hAnsi="微軟正黑體"/>
          <w:noProof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26A4FA" wp14:editId="2693EA81">
                <wp:simplePos x="0" y="0"/>
                <wp:positionH relativeFrom="column">
                  <wp:posOffset>4012565</wp:posOffset>
                </wp:positionH>
                <wp:positionV relativeFrom="paragraph">
                  <wp:posOffset>75565</wp:posOffset>
                </wp:positionV>
                <wp:extent cx="2186940" cy="1714500"/>
                <wp:effectExtent l="0" t="0" r="0" b="0"/>
                <wp:wrapNone/>
                <wp:docPr id="2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6940" cy="1714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64C2" w:rsidRDefault="000664C2" w:rsidP="000664C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96440" cy="1501140"/>
                                  <wp:effectExtent l="0" t="0" r="3810" b="3810"/>
                                  <wp:docPr id="31" name="圖片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9964284-shea-butter-with-the-seeds.jpg"/>
                                          <pic:cNvPicPr/>
                                        </pic:nvPicPr>
                                        <pic:blipFill>
                                          <a:blip r:embed="rId5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95170" cy="15001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315.95pt;margin-top:5.95pt;width:172.2pt;height:1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" filled="f" stroked="f">
                <v:textbox>
                  <w:txbxContent>
                    <w:p w:rsidR="000664C2" w:rsidRDefault="000664C2" w:rsidP="000664C2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96440" cy="1501140"/>
                            <wp:effectExtent l="0" t="0" r="3810" b="3810"/>
                            <wp:docPr id="31" name="圖片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9964284-shea-butter-with-the-seeds.jpg"/>
                                    <pic:cNvPicPr/>
                                  </pic:nvPicPr>
                                  <pic:blipFill>
                                    <a:blip r:embed="rId5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95170" cy="15001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21F32" w:rsidRPr="00921F32">
        <w:rPr>
          <w:rFonts w:ascii="微軟正黑體" w:eastAsia="微軟正黑體" w:hAnsi="微軟正黑體"/>
          <w:szCs w:val="24"/>
        </w:rPr>
        <w:t>另一個部分則</w:t>
      </w:r>
      <w:proofErr w:type="gramStart"/>
      <w:r w:rsidR="00921F32" w:rsidRPr="00921F32">
        <w:rPr>
          <w:rFonts w:ascii="微軟正黑體" w:eastAsia="微軟正黑體" w:hAnsi="微軟正黑體"/>
          <w:szCs w:val="24"/>
        </w:rPr>
        <w:t>為</w:t>
      </w:r>
      <w:r w:rsidR="00921F32" w:rsidRPr="00921F32">
        <w:rPr>
          <w:rFonts w:ascii="微軟正黑體" w:eastAsia="微軟正黑體" w:hAnsi="微軟正黑體" w:hint="eastAsia"/>
          <w:szCs w:val="24"/>
        </w:rPr>
        <w:t>乳木果油</w:t>
      </w:r>
      <w:proofErr w:type="gramEnd"/>
      <w:r w:rsidR="00921F32" w:rsidRPr="00921F32">
        <w:rPr>
          <w:rFonts w:ascii="微軟正黑體" w:eastAsia="微軟正黑體" w:hAnsi="微軟正黑體"/>
          <w:szCs w:val="24"/>
        </w:rPr>
        <w:t>中的不可皂化物質，則</w:t>
      </w:r>
      <w:proofErr w:type="gramStart"/>
      <w:r w:rsidR="00921F32" w:rsidRPr="00921F32">
        <w:rPr>
          <w:rFonts w:ascii="微軟正黑體" w:eastAsia="微軟正黑體" w:hAnsi="微軟正黑體"/>
          <w:szCs w:val="24"/>
        </w:rPr>
        <w:t>是</w:t>
      </w:r>
      <w:r w:rsidR="00921F32" w:rsidRPr="00921F32">
        <w:rPr>
          <w:rFonts w:ascii="微軟正黑體" w:eastAsia="微軟正黑體" w:hAnsi="微軟正黑體" w:hint="eastAsia"/>
          <w:szCs w:val="24"/>
        </w:rPr>
        <w:t>乳木果油</w:t>
      </w:r>
      <w:r w:rsidR="00921F32" w:rsidRPr="00921F32">
        <w:rPr>
          <w:rFonts w:ascii="微軟正黑體" w:eastAsia="微軟正黑體" w:hAnsi="微軟正黑體"/>
          <w:szCs w:val="24"/>
        </w:rPr>
        <w:t>最</w:t>
      </w:r>
      <w:proofErr w:type="gramEnd"/>
      <w:r w:rsidR="00921F32" w:rsidRPr="00921F32">
        <w:rPr>
          <w:rFonts w:ascii="微軟正黑體" w:eastAsia="微軟正黑體" w:hAnsi="微軟正黑體"/>
          <w:szCs w:val="24"/>
        </w:rPr>
        <w:t>珍貴的護膚價值所在，當中含有植物固醇（</w:t>
      </w:r>
      <w:proofErr w:type="spellStart"/>
      <w:r w:rsidR="00921F32" w:rsidRPr="00921F32">
        <w:rPr>
          <w:rFonts w:ascii="微軟正黑體" w:eastAsia="微軟正黑體" w:hAnsi="微軟正黑體"/>
          <w:szCs w:val="24"/>
        </w:rPr>
        <w:t>Phytosterols</w:t>
      </w:r>
      <w:proofErr w:type="spellEnd"/>
      <w:r w:rsidR="00921F32" w:rsidRPr="00921F32">
        <w:rPr>
          <w:rFonts w:ascii="微軟正黑體" w:eastAsia="微軟正黑體" w:hAnsi="微軟正黑體"/>
          <w:szCs w:val="24"/>
        </w:rPr>
        <w:t>）及維生素E，具有極佳的修護、</w:t>
      </w:r>
      <w:proofErr w:type="gramStart"/>
      <w:r w:rsidR="00921F32" w:rsidRPr="00921F32">
        <w:rPr>
          <w:rFonts w:ascii="微軟正黑體" w:eastAsia="微軟正黑體" w:hAnsi="微軟正黑體"/>
          <w:szCs w:val="24"/>
        </w:rPr>
        <w:t>抗炎</w:t>
      </w:r>
      <w:proofErr w:type="gramEnd"/>
      <w:r w:rsidR="00921F32" w:rsidRPr="00921F32">
        <w:rPr>
          <w:rFonts w:ascii="微軟正黑體" w:eastAsia="微軟正黑體" w:hAnsi="微軟正黑體"/>
          <w:szCs w:val="24"/>
        </w:rPr>
        <w:t>、與肌膚癒合功效，</w:t>
      </w:r>
      <w:proofErr w:type="gramStart"/>
      <w:r w:rsidR="00921F32" w:rsidRPr="00921F32">
        <w:rPr>
          <w:rFonts w:ascii="微軟正黑體" w:eastAsia="微軟正黑體" w:hAnsi="微軟正黑體"/>
          <w:szCs w:val="24"/>
        </w:rPr>
        <w:t>由於乳油木果油</w:t>
      </w:r>
      <w:proofErr w:type="gramEnd"/>
      <w:r w:rsidR="00921F32" w:rsidRPr="00921F32">
        <w:rPr>
          <w:rFonts w:ascii="微軟正黑體" w:eastAsia="微軟正黑體" w:hAnsi="微軟正黑體"/>
          <w:szCs w:val="24"/>
        </w:rPr>
        <w:t>的不可皂化成分比例</w:t>
      </w:r>
      <w:r w:rsidR="00921F32" w:rsidRPr="00973426">
        <w:rPr>
          <w:rFonts w:ascii="微軟正黑體" w:eastAsia="微軟正黑體" w:hAnsi="微軟正黑體"/>
          <w:spacing w:val="-3"/>
          <w:szCs w:val="24"/>
        </w:rPr>
        <w:t>高達8%（一般植物油比例還不到1%），這足以解釋</w:t>
      </w:r>
      <w:proofErr w:type="gramStart"/>
      <w:r w:rsidR="00921F32" w:rsidRPr="00973426">
        <w:rPr>
          <w:rFonts w:ascii="微軟正黑體" w:eastAsia="微軟正黑體" w:hAnsi="微軟正黑體"/>
          <w:spacing w:val="-3"/>
          <w:szCs w:val="24"/>
        </w:rPr>
        <w:t>為何乳油木果油對</w:t>
      </w:r>
      <w:proofErr w:type="gramEnd"/>
      <w:r w:rsidR="00921F32" w:rsidRPr="00973426">
        <w:rPr>
          <w:rFonts w:ascii="微軟正黑體" w:eastAsia="微軟正黑體" w:hAnsi="微軟正黑體"/>
          <w:spacing w:val="-3"/>
          <w:szCs w:val="24"/>
        </w:rPr>
        <w:t>搔癢等肌膚發炎狀態有如此神奇的療效。</w:t>
      </w:r>
    </w:p>
    <w:p w:rsidR="000664C2" w:rsidRDefault="000664C2" w:rsidP="000664C2">
      <w:pPr>
        <w:pStyle w:val="Web"/>
        <w:snapToGrid w:val="0"/>
        <w:spacing w:before="0" w:beforeAutospacing="0" w:after="0" w:afterAutospacing="0"/>
        <w:jc w:val="both"/>
        <w:rPr>
          <w:rFonts w:ascii="微軟正黑體" w:eastAsia="微軟正黑體" w:hAnsi="微軟正黑體"/>
        </w:rPr>
      </w:pPr>
    </w:p>
    <w:p w:rsidR="0094087C" w:rsidRPr="0094087C" w:rsidRDefault="0094087C" w:rsidP="000664C2">
      <w:pPr>
        <w:snapToGrid w:val="0"/>
        <w:jc w:val="both"/>
        <w:rPr>
          <w:rFonts w:ascii="微軟正黑體" w:eastAsia="微軟正黑體" w:hAnsi="微軟正黑體"/>
          <w:b/>
          <w:sz w:val="32"/>
          <w:szCs w:val="32"/>
          <w:u w:val="single"/>
        </w:rPr>
      </w:pPr>
      <w:r w:rsidRPr="0094087C">
        <w:rPr>
          <w:rFonts w:ascii="微軟正黑體" w:eastAsia="微軟正黑體" w:hAnsi="微軟正黑體" w:hint="eastAsia"/>
          <w:b/>
          <w:sz w:val="32"/>
          <w:szCs w:val="32"/>
          <w:u w:val="single"/>
        </w:rPr>
        <w:t>使用乳油</w:t>
      </w:r>
      <w:proofErr w:type="gramStart"/>
      <w:r w:rsidRPr="0094087C">
        <w:rPr>
          <w:rFonts w:ascii="微軟正黑體" w:eastAsia="微軟正黑體" w:hAnsi="微軟正黑體" w:hint="eastAsia"/>
          <w:b/>
          <w:sz w:val="32"/>
          <w:szCs w:val="32"/>
          <w:u w:val="single"/>
        </w:rPr>
        <w:t>木果油</w:t>
      </w:r>
      <w:proofErr w:type="gramEnd"/>
      <w:r w:rsidRPr="0094087C">
        <w:rPr>
          <w:rFonts w:ascii="微軟正黑體" w:eastAsia="微軟正黑體" w:hAnsi="微軟正黑體" w:hint="eastAsia"/>
          <w:b/>
          <w:sz w:val="32"/>
          <w:szCs w:val="32"/>
          <w:u w:val="single"/>
        </w:rPr>
        <w:t>的21種理由</w:t>
      </w:r>
    </w:p>
    <w:tbl>
      <w:tblPr>
        <w:tblStyle w:val="ab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3"/>
        <w:gridCol w:w="3213"/>
        <w:gridCol w:w="3213"/>
      </w:tblGrid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1. </w:t>
            </w:r>
            <w:r w:rsidRPr="002010C0">
              <w:rPr>
                <w:rFonts w:hint="eastAsia"/>
              </w:rPr>
              <w:t>乾性肌膚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8. </w:t>
            </w:r>
            <w:r w:rsidRPr="002010C0">
              <w:rPr>
                <w:rFonts w:hint="eastAsia"/>
              </w:rPr>
              <w:t>微小傷口</w:t>
            </w:r>
            <w:r w:rsidRPr="002010C0">
              <w:rPr>
                <w:rFonts w:hint="eastAsia"/>
              </w:rPr>
              <w:t xml:space="preserve"> 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15. </w:t>
            </w:r>
            <w:r w:rsidRPr="002010C0">
              <w:rPr>
                <w:rFonts w:hint="eastAsia"/>
              </w:rPr>
              <w:t>使肌膚長保健康</w:t>
            </w:r>
          </w:p>
        </w:tc>
      </w:tr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2. </w:t>
            </w:r>
            <w:r w:rsidRPr="002010C0">
              <w:rPr>
                <w:rFonts w:hint="eastAsia"/>
              </w:rPr>
              <w:t>肌膚紅疹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9. </w:t>
            </w:r>
            <w:r w:rsidRPr="002010C0">
              <w:rPr>
                <w:rFonts w:hint="eastAsia"/>
              </w:rPr>
              <w:t>肌膚裂傷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16. </w:t>
            </w:r>
            <w:r w:rsidRPr="002010C0">
              <w:rPr>
                <w:rFonts w:hint="eastAsia"/>
              </w:rPr>
              <w:t>肌肉</w:t>
            </w:r>
            <w:proofErr w:type="gramStart"/>
            <w:r w:rsidRPr="002010C0">
              <w:rPr>
                <w:rFonts w:hint="eastAsia"/>
              </w:rPr>
              <w:t>疲憊、酸疼</w:t>
            </w:r>
            <w:proofErr w:type="gramEnd"/>
          </w:p>
        </w:tc>
      </w:tr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3. </w:t>
            </w:r>
            <w:proofErr w:type="gramStart"/>
            <w:r w:rsidRPr="002010C0">
              <w:rPr>
                <w:rFonts w:hint="eastAsia"/>
              </w:rPr>
              <w:t>曬</w:t>
            </w:r>
            <w:proofErr w:type="gramEnd"/>
            <w:r w:rsidRPr="002010C0">
              <w:rPr>
                <w:rFonts w:hint="eastAsia"/>
              </w:rPr>
              <w:t>後肌膚脫皮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10. </w:t>
            </w:r>
            <w:r w:rsidRPr="002010C0">
              <w:rPr>
                <w:rFonts w:hint="eastAsia"/>
              </w:rPr>
              <w:t>足部粗糙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17. </w:t>
            </w:r>
            <w:r w:rsidRPr="002010C0">
              <w:rPr>
                <w:rFonts w:hint="eastAsia"/>
              </w:rPr>
              <w:t>激烈運動前後保養</w:t>
            </w:r>
          </w:p>
        </w:tc>
      </w:tr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4. </w:t>
            </w:r>
            <w:r w:rsidRPr="002010C0">
              <w:rPr>
                <w:rFonts w:hint="eastAsia"/>
              </w:rPr>
              <w:t>皺紋</w:t>
            </w:r>
            <w:r w:rsidRPr="002010C0">
              <w:rPr>
                <w:rFonts w:hint="eastAsia"/>
              </w:rPr>
              <w:t xml:space="preserve"> 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11. </w:t>
            </w:r>
            <w:r w:rsidRPr="002010C0">
              <w:rPr>
                <w:rFonts w:hint="eastAsia"/>
              </w:rPr>
              <w:t>對抗乾冷氣候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18. </w:t>
            </w:r>
            <w:r w:rsidRPr="002010C0">
              <w:rPr>
                <w:rFonts w:hint="eastAsia"/>
              </w:rPr>
              <w:t>毒藤等所引發的過敏</w:t>
            </w:r>
            <w:r w:rsidRPr="002010C0">
              <w:rPr>
                <w:rFonts w:hint="eastAsia"/>
              </w:rPr>
              <w:t xml:space="preserve"> </w:t>
            </w:r>
          </w:p>
        </w:tc>
      </w:tr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5. </w:t>
            </w:r>
            <w:r w:rsidRPr="002010C0">
              <w:rPr>
                <w:rFonts w:hint="eastAsia"/>
              </w:rPr>
              <w:t>發癢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12. </w:t>
            </w:r>
            <w:r w:rsidRPr="002010C0">
              <w:rPr>
                <w:rFonts w:hint="eastAsia"/>
              </w:rPr>
              <w:t>凍傷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19. </w:t>
            </w:r>
            <w:r w:rsidRPr="002010C0">
              <w:rPr>
                <w:rFonts w:hint="eastAsia"/>
              </w:rPr>
              <w:t>濕疹</w:t>
            </w:r>
          </w:p>
        </w:tc>
      </w:tr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6. </w:t>
            </w:r>
            <w:proofErr w:type="gramStart"/>
            <w:r w:rsidRPr="002010C0">
              <w:rPr>
                <w:rFonts w:hint="eastAsia"/>
              </w:rPr>
              <w:t>曬</w:t>
            </w:r>
            <w:proofErr w:type="gramEnd"/>
            <w:r w:rsidRPr="002010C0">
              <w:rPr>
                <w:rFonts w:hint="eastAsia"/>
              </w:rPr>
              <w:t>傷</w:t>
            </w:r>
            <w:r w:rsidRPr="002010C0">
              <w:rPr>
                <w:rFonts w:hint="eastAsia"/>
              </w:rPr>
              <w:t xml:space="preserve"> 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13. </w:t>
            </w:r>
            <w:r w:rsidRPr="002010C0">
              <w:rPr>
                <w:rFonts w:hint="eastAsia"/>
              </w:rPr>
              <w:t>懷孕婦女妊娠紋預防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20. </w:t>
            </w:r>
            <w:r w:rsidRPr="002010C0">
              <w:rPr>
                <w:rFonts w:hint="eastAsia"/>
              </w:rPr>
              <w:t>皮膚炎</w:t>
            </w:r>
          </w:p>
        </w:tc>
      </w:tr>
      <w:tr w:rsidR="0094087C" w:rsidTr="00973426">
        <w:trPr>
          <w:trHeight w:val="485"/>
        </w:trPr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7. </w:t>
            </w:r>
            <w:r w:rsidRPr="002010C0">
              <w:rPr>
                <w:rFonts w:hint="eastAsia"/>
              </w:rPr>
              <w:t>刮鬍子的舒緩刮鬍膏</w:t>
            </w:r>
          </w:p>
        </w:tc>
        <w:tc>
          <w:tcPr>
            <w:tcW w:w="3213" w:type="dxa"/>
          </w:tcPr>
          <w:p w:rsidR="0094087C" w:rsidRPr="002010C0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14. </w:t>
            </w:r>
            <w:r w:rsidRPr="002010C0">
              <w:rPr>
                <w:rFonts w:hint="eastAsia"/>
              </w:rPr>
              <w:t>昆蟲叮咬</w:t>
            </w:r>
          </w:p>
        </w:tc>
        <w:tc>
          <w:tcPr>
            <w:tcW w:w="3213" w:type="dxa"/>
          </w:tcPr>
          <w:p w:rsidR="0094087C" w:rsidRDefault="0094087C" w:rsidP="000664C2">
            <w:pPr>
              <w:jc w:val="both"/>
            </w:pPr>
            <w:r w:rsidRPr="002010C0">
              <w:rPr>
                <w:rFonts w:hint="eastAsia"/>
              </w:rPr>
              <w:t xml:space="preserve">21. </w:t>
            </w:r>
            <w:r w:rsidRPr="002010C0">
              <w:rPr>
                <w:rFonts w:hint="eastAsia"/>
              </w:rPr>
              <w:t>肌膚燙傷</w:t>
            </w:r>
          </w:p>
        </w:tc>
      </w:tr>
    </w:tbl>
    <w:p w:rsidR="00921F32" w:rsidRPr="00921F32" w:rsidRDefault="00921F32" w:rsidP="000664C2">
      <w:pPr>
        <w:snapToGrid w:val="0"/>
        <w:jc w:val="both"/>
        <w:rPr>
          <w:rFonts w:ascii="微軟正黑體" w:eastAsia="微軟正黑體" w:hAnsi="微軟正黑體" w:cs="Arial"/>
          <w:szCs w:val="24"/>
        </w:rPr>
      </w:pPr>
    </w:p>
    <w:p w:rsidR="0094087C" w:rsidRPr="0094087C" w:rsidRDefault="0094087C" w:rsidP="000664C2">
      <w:pPr>
        <w:snapToGrid w:val="0"/>
        <w:jc w:val="both"/>
        <w:rPr>
          <w:rFonts w:ascii="微軟正黑體" w:eastAsia="微軟正黑體" w:hAnsi="微軟正黑體" w:cs="Arial"/>
          <w:b/>
          <w:sz w:val="32"/>
          <w:szCs w:val="32"/>
          <w:u w:val="single"/>
        </w:rPr>
      </w:pPr>
      <w:r>
        <w:rPr>
          <w:rFonts w:ascii="微軟正黑體" w:eastAsia="微軟正黑體" w:hAnsi="微軟正黑體" w:cs="Arial" w:hint="eastAsia"/>
          <w:b/>
          <w:sz w:val="32"/>
          <w:szCs w:val="32"/>
          <w:u w:val="single"/>
        </w:rPr>
        <w:lastRenderedPageBreak/>
        <w:t>乳</w:t>
      </w:r>
      <w:proofErr w:type="gramStart"/>
      <w:r>
        <w:rPr>
          <w:rFonts w:ascii="微軟正黑體" w:eastAsia="微軟正黑體" w:hAnsi="微軟正黑體" w:cs="Arial" w:hint="eastAsia"/>
          <w:b/>
          <w:sz w:val="32"/>
          <w:szCs w:val="32"/>
          <w:u w:val="single"/>
        </w:rPr>
        <w:t>油木果的</w:t>
      </w:r>
      <w:proofErr w:type="gramEnd"/>
      <w:r>
        <w:rPr>
          <w:rFonts w:ascii="微軟正黑體" w:eastAsia="微軟正黑體" w:hAnsi="微軟正黑體" w:cs="Arial" w:hint="eastAsia"/>
          <w:b/>
          <w:sz w:val="32"/>
          <w:szCs w:val="32"/>
          <w:u w:val="single"/>
        </w:rPr>
        <w:t>成分</w:t>
      </w:r>
    </w:p>
    <w:p w:rsidR="0094087C" w:rsidRPr="0094087C" w:rsidRDefault="0094087C" w:rsidP="000664C2">
      <w:pPr>
        <w:pStyle w:val="aa"/>
        <w:numPr>
          <w:ilvl w:val="0"/>
          <w:numId w:val="3"/>
        </w:numPr>
        <w:snapToGrid w:val="0"/>
        <w:ind w:leftChars="0" w:left="358" w:hangingChars="149" w:hanging="358"/>
        <w:jc w:val="both"/>
        <w:rPr>
          <w:rFonts w:ascii="微軟正黑體" w:eastAsia="微軟正黑體" w:hAnsi="微軟正黑體" w:cs="Arial"/>
          <w:szCs w:val="24"/>
        </w:rPr>
      </w:pPr>
      <w:r w:rsidRPr="0094087C">
        <w:rPr>
          <w:rFonts w:ascii="微軟正黑體" w:eastAsia="微軟正黑體" w:hAnsi="微軟正黑體" w:cs="Arial" w:hint="eastAsia"/>
          <w:szCs w:val="24"/>
        </w:rPr>
        <w:t>天然植物必須脂肪酸等成分：具有滋潤肌膚的特性，當中還含有一種肉桂酸鹽的三帖</w:t>
      </w:r>
      <w:proofErr w:type="gramStart"/>
      <w:r w:rsidRPr="0094087C">
        <w:rPr>
          <w:rFonts w:ascii="微軟正黑體" w:eastAsia="微軟正黑體" w:hAnsi="微軟正黑體" w:cs="Arial" w:hint="eastAsia"/>
          <w:szCs w:val="24"/>
        </w:rPr>
        <w:t>烯酯類</w:t>
      </w:r>
      <w:proofErr w:type="gramEnd"/>
      <w:r w:rsidRPr="0094087C">
        <w:rPr>
          <w:rFonts w:ascii="微軟正黑體" w:eastAsia="微軟正黑體" w:hAnsi="微軟正黑體" w:cs="Arial" w:hint="eastAsia"/>
          <w:szCs w:val="24"/>
        </w:rPr>
        <w:t>，具有保護隔離的作用。</w:t>
      </w:r>
    </w:p>
    <w:p w:rsidR="0094087C" w:rsidRPr="0094087C" w:rsidRDefault="0094087C" w:rsidP="000664C2">
      <w:pPr>
        <w:pStyle w:val="aa"/>
        <w:numPr>
          <w:ilvl w:val="0"/>
          <w:numId w:val="3"/>
        </w:numPr>
        <w:snapToGrid w:val="0"/>
        <w:spacing w:beforeLines="50" w:before="180"/>
        <w:ind w:leftChars="0" w:left="358" w:hangingChars="149" w:hanging="358"/>
        <w:jc w:val="both"/>
        <w:rPr>
          <w:rFonts w:ascii="微軟正黑體" w:eastAsia="微軟正黑體" w:hAnsi="微軟正黑體" w:cs="Arial"/>
          <w:szCs w:val="24"/>
        </w:rPr>
      </w:pPr>
      <w:r w:rsidRPr="0094087C">
        <w:rPr>
          <w:rFonts w:ascii="微軟正黑體" w:eastAsia="微軟正黑體" w:hAnsi="微軟正黑體" w:cs="Arial" w:hint="eastAsia"/>
          <w:szCs w:val="24"/>
        </w:rPr>
        <w:t>植物固醇（</w:t>
      </w:r>
      <w:proofErr w:type="spellStart"/>
      <w:r w:rsidRPr="0094087C">
        <w:rPr>
          <w:rFonts w:ascii="微軟正黑體" w:eastAsia="微軟正黑體" w:hAnsi="微軟正黑體" w:cs="Arial" w:hint="eastAsia"/>
          <w:szCs w:val="24"/>
        </w:rPr>
        <w:t>Phytosterols</w:t>
      </w:r>
      <w:proofErr w:type="spellEnd"/>
      <w:r w:rsidRPr="0094087C">
        <w:rPr>
          <w:rFonts w:ascii="微軟正黑體" w:eastAsia="微軟正黑體" w:hAnsi="微軟正黑體" w:cs="Arial" w:hint="eastAsia"/>
          <w:szCs w:val="24"/>
        </w:rPr>
        <w:t>）：極佳的修護、柔軟、與肌膚癒合功效，特別適合</w:t>
      </w:r>
      <w:proofErr w:type="gramStart"/>
      <w:r w:rsidRPr="0094087C">
        <w:rPr>
          <w:rFonts w:ascii="微軟正黑體" w:eastAsia="微軟正黑體" w:hAnsi="微軟正黑體" w:cs="Arial" w:hint="eastAsia"/>
          <w:szCs w:val="24"/>
        </w:rPr>
        <w:t>乾燥、</w:t>
      </w:r>
      <w:proofErr w:type="gramEnd"/>
      <w:r w:rsidRPr="0094087C">
        <w:rPr>
          <w:rFonts w:ascii="微軟正黑體" w:eastAsia="微軟正黑體" w:hAnsi="微軟正黑體" w:cs="Arial" w:hint="eastAsia"/>
          <w:szCs w:val="24"/>
        </w:rPr>
        <w:t>敏感及</w:t>
      </w:r>
      <w:proofErr w:type="gramStart"/>
      <w:r w:rsidRPr="0094087C">
        <w:rPr>
          <w:rFonts w:ascii="微軟正黑體" w:eastAsia="微軟正黑體" w:hAnsi="微軟正黑體" w:cs="Arial" w:hint="eastAsia"/>
          <w:szCs w:val="24"/>
        </w:rPr>
        <w:t>容易乾癢的</w:t>
      </w:r>
      <w:proofErr w:type="gramEnd"/>
      <w:r w:rsidRPr="0094087C">
        <w:rPr>
          <w:rFonts w:ascii="微軟正黑體" w:eastAsia="微軟正黑體" w:hAnsi="微軟正黑體" w:cs="Arial" w:hint="eastAsia"/>
          <w:szCs w:val="24"/>
        </w:rPr>
        <w:t>肌膚。</w:t>
      </w:r>
    </w:p>
    <w:p w:rsidR="00C76944" w:rsidRDefault="0094087C" w:rsidP="000664C2">
      <w:pPr>
        <w:pStyle w:val="aa"/>
        <w:numPr>
          <w:ilvl w:val="0"/>
          <w:numId w:val="3"/>
        </w:numPr>
        <w:snapToGrid w:val="0"/>
        <w:spacing w:beforeLines="50" w:before="180"/>
        <w:ind w:leftChars="0" w:left="358" w:hangingChars="149" w:hanging="358"/>
        <w:jc w:val="both"/>
        <w:rPr>
          <w:rFonts w:ascii="微軟正黑體" w:eastAsia="微軟正黑體" w:hAnsi="微軟正黑體" w:cs="Arial"/>
          <w:szCs w:val="24"/>
        </w:rPr>
      </w:pPr>
      <w:r w:rsidRPr="0094087C">
        <w:rPr>
          <w:rFonts w:ascii="微軟正黑體" w:eastAsia="微軟正黑體" w:hAnsi="微軟正黑體" w:cs="Arial" w:hint="eastAsia"/>
          <w:szCs w:val="24"/>
        </w:rPr>
        <w:t>維生素E：保濕滋潤、防止肌膚老化。乳油</w:t>
      </w:r>
      <w:proofErr w:type="gramStart"/>
      <w:r w:rsidRPr="0094087C">
        <w:rPr>
          <w:rFonts w:ascii="微軟正黑體" w:eastAsia="微軟正黑體" w:hAnsi="微軟正黑體" w:cs="Arial" w:hint="eastAsia"/>
          <w:szCs w:val="24"/>
        </w:rPr>
        <w:t>木果油</w:t>
      </w:r>
      <w:proofErr w:type="gramEnd"/>
      <w:r w:rsidRPr="0094087C">
        <w:rPr>
          <w:rFonts w:ascii="微軟正黑體" w:eastAsia="微軟正黑體" w:hAnsi="微軟正黑體" w:cs="Arial" w:hint="eastAsia"/>
          <w:szCs w:val="24"/>
        </w:rPr>
        <w:t>的不可皂化成分比例高達8%</w:t>
      </w:r>
      <w:proofErr w:type="gramStart"/>
      <w:r w:rsidRPr="0094087C">
        <w:rPr>
          <w:rFonts w:ascii="微軟正黑體" w:eastAsia="微軟正黑體" w:hAnsi="微軟正黑體" w:cs="Arial" w:hint="eastAsia"/>
          <w:szCs w:val="24"/>
        </w:rPr>
        <w:t>（</w:t>
      </w:r>
      <w:proofErr w:type="gramEnd"/>
      <w:r w:rsidRPr="0094087C">
        <w:rPr>
          <w:rFonts w:ascii="微軟正黑體" w:eastAsia="微軟正黑體" w:hAnsi="微軟正黑體" w:cs="Arial" w:hint="eastAsia"/>
          <w:szCs w:val="24"/>
        </w:rPr>
        <w:t>一般植物油比例還不到1%)</w:t>
      </w:r>
    </w:p>
    <w:p w:rsidR="0094087C" w:rsidRDefault="0094087C" w:rsidP="00245EDB">
      <w:pPr>
        <w:snapToGrid w:val="0"/>
        <w:jc w:val="both"/>
        <w:rPr>
          <w:rFonts w:ascii="微軟正黑體" w:eastAsia="微軟正黑體" w:hAnsi="微軟正黑體" w:cs="Arial"/>
          <w:szCs w:val="24"/>
        </w:rPr>
      </w:pPr>
    </w:p>
    <w:p w:rsidR="00973426" w:rsidRPr="0094087C" w:rsidRDefault="00973426" w:rsidP="00973426">
      <w:pPr>
        <w:snapToGrid w:val="0"/>
        <w:jc w:val="both"/>
        <w:rPr>
          <w:rFonts w:ascii="微軟正黑體" w:eastAsia="微軟正黑體" w:hAnsi="微軟正黑體" w:cs="Arial"/>
          <w:b/>
          <w:sz w:val="32"/>
          <w:szCs w:val="32"/>
          <w:u w:val="single"/>
        </w:rPr>
      </w:pPr>
      <w:r>
        <w:rPr>
          <w:rFonts w:ascii="微軟正黑體" w:eastAsia="微軟正黑體" w:hAnsi="微軟正黑體" w:cs="Arial" w:hint="eastAsia"/>
          <w:b/>
          <w:sz w:val="32"/>
          <w:szCs w:val="32"/>
          <w:u w:val="single"/>
        </w:rPr>
        <w:t>本公司所代理進來的產品</w:t>
      </w:r>
      <w:r w:rsidR="00961C49">
        <w:rPr>
          <w:rFonts w:ascii="微軟正黑體" w:eastAsia="微軟正黑體" w:hAnsi="微軟正黑體" w:cs="Arial" w:hint="eastAsia"/>
          <w:b/>
          <w:sz w:val="32"/>
          <w:szCs w:val="32"/>
          <w:u w:val="single"/>
        </w:rPr>
        <w:t xml:space="preserve"> (來自布吉納法索Burkina Faso)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3206"/>
        <w:gridCol w:w="3207"/>
      </w:tblGrid>
      <w:tr w:rsidR="00973426" w:rsidTr="009B28C7">
        <w:trPr>
          <w:trHeight w:val="2946"/>
        </w:trPr>
        <w:tc>
          <w:tcPr>
            <w:tcW w:w="3348" w:type="dxa"/>
          </w:tcPr>
          <w:p w:rsidR="00973426" w:rsidRDefault="00973426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17CEC5B" wp14:editId="00840906">
                  <wp:extent cx="1988820" cy="1485693"/>
                  <wp:effectExtent l="0" t="0" r="0" b="635"/>
                  <wp:docPr id="32" name="圖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eabutter01.jpg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397" cy="1484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5EDB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半成品 (原料)</w:t>
            </w:r>
          </w:p>
        </w:tc>
        <w:tc>
          <w:tcPr>
            <w:tcW w:w="3206" w:type="dxa"/>
          </w:tcPr>
          <w:p w:rsidR="00973426" w:rsidRDefault="00973426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645AD3DD" wp14:editId="0B7EB755">
                  <wp:extent cx="1376506" cy="1485900"/>
                  <wp:effectExtent l="0" t="0" r="0" b="0"/>
                  <wp:docPr id="33" name="圖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vender Skin Balm.jp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503" cy="1492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5EDB" w:rsidRDefault="00961C49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 w:rsidRPr="00961C49">
              <w:rPr>
                <w:rFonts w:ascii="微軟正黑體" w:eastAsia="微軟正黑體" w:hAnsi="微軟正黑體" w:cs="Arial" w:hint="eastAsia"/>
                <w:szCs w:val="24"/>
              </w:rPr>
              <w:t>薰衣草</w:t>
            </w:r>
            <w:r w:rsidR="00245EDB">
              <w:rPr>
                <w:rFonts w:ascii="微軟正黑體" w:eastAsia="微軟正黑體" w:hAnsi="微軟正黑體" w:cs="Arial" w:hint="eastAsia"/>
                <w:szCs w:val="24"/>
              </w:rPr>
              <w:t>身體霜</w:t>
            </w:r>
          </w:p>
        </w:tc>
        <w:tc>
          <w:tcPr>
            <w:tcW w:w="3207" w:type="dxa"/>
          </w:tcPr>
          <w:p w:rsidR="00245EDB" w:rsidRPr="00245EDB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 w:val="16"/>
                <w:szCs w:val="16"/>
              </w:rPr>
            </w:pPr>
          </w:p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174BE1FE" wp14:editId="552983E5">
                  <wp:extent cx="446827" cy="1753322"/>
                  <wp:effectExtent l="0" t="424815" r="0" b="424180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anilla Lip Stick.jp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530809">
                            <a:off x="0" y="0"/>
                            <a:ext cx="446764" cy="1753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5EDB" w:rsidRDefault="00961C49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 w:rsidRPr="00961C49">
              <w:rPr>
                <w:rFonts w:ascii="微軟正黑體" w:eastAsia="微軟正黑體" w:hAnsi="微軟正黑體" w:cs="Arial" w:hint="eastAsia"/>
                <w:szCs w:val="24"/>
              </w:rPr>
              <w:t>香草</w:t>
            </w:r>
            <w:r w:rsidR="00245EDB">
              <w:rPr>
                <w:rFonts w:ascii="微軟正黑體" w:eastAsia="微軟正黑體" w:hAnsi="微軟正黑體" w:cs="Arial" w:hint="eastAsia"/>
                <w:szCs w:val="24"/>
              </w:rPr>
              <w:t>唇膏</w:t>
            </w:r>
          </w:p>
        </w:tc>
      </w:tr>
      <w:tr w:rsidR="00973426" w:rsidTr="009B28C7">
        <w:trPr>
          <w:trHeight w:val="2974"/>
        </w:trPr>
        <w:tc>
          <w:tcPr>
            <w:tcW w:w="3348" w:type="dxa"/>
          </w:tcPr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03C470B0" wp14:editId="2223BE65">
                  <wp:extent cx="1021745" cy="1600200"/>
                  <wp:effectExtent l="0" t="0" r="6985" b="0"/>
                  <wp:docPr id="35" name="圖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 Soap (Orange).jp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886" cy="1601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5EDB" w:rsidRDefault="00245EDB" w:rsidP="00961C49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香皂 (</w:t>
            </w:r>
            <w:r w:rsidR="00961C49">
              <w:rPr>
                <w:rFonts w:ascii="微軟正黑體" w:eastAsia="微軟正黑體" w:hAnsi="微軟正黑體" w:cs="Arial" w:hint="eastAsia"/>
                <w:szCs w:val="24"/>
              </w:rPr>
              <w:t>香</w:t>
            </w:r>
            <w:r>
              <w:rPr>
                <w:rFonts w:ascii="微軟正黑體" w:eastAsia="微軟正黑體" w:hAnsi="微軟正黑體" w:cs="Arial" w:hint="eastAsia"/>
                <w:szCs w:val="24"/>
              </w:rPr>
              <w:t>橙)</w:t>
            </w:r>
          </w:p>
        </w:tc>
        <w:tc>
          <w:tcPr>
            <w:tcW w:w="3206" w:type="dxa"/>
          </w:tcPr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504BF3D8" wp14:editId="0CD6866E">
                  <wp:extent cx="1028381" cy="1600200"/>
                  <wp:effectExtent l="0" t="0" r="635" b="0"/>
                  <wp:docPr id="36" name="圖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 Soap (Red Clay)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189" cy="1609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5EDB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香皂 (紅土)</w:t>
            </w:r>
          </w:p>
        </w:tc>
        <w:tc>
          <w:tcPr>
            <w:tcW w:w="3207" w:type="dxa"/>
          </w:tcPr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1CEFDF16" wp14:editId="394E2084">
                  <wp:extent cx="1238986" cy="1600200"/>
                  <wp:effectExtent l="0" t="0" r="0" b="0"/>
                  <wp:docPr id="37" name="圖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 Soap (Honey)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028" cy="1600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5EDB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香皂 (</w:t>
            </w:r>
            <w:r w:rsidR="00961C49">
              <w:rPr>
                <w:rFonts w:ascii="微軟正黑體" w:eastAsia="微軟正黑體" w:hAnsi="微軟正黑體" w:cs="Arial" w:hint="eastAsia"/>
                <w:szCs w:val="24"/>
              </w:rPr>
              <w:t>蜂蜜</w:t>
            </w:r>
            <w:r>
              <w:rPr>
                <w:rFonts w:ascii="微軟正黑體" w:eastAsia="微軟正黑體" w:hAnsi="微軟正黑體" w:cs="Arial" w:hint="eastAsia"/>
                <w:szCs w:val="24"/>
              </w:rPr>
              <w:t>)</w:t>
            </w:r>
          </w:p>
        </w:tc>
        <w:bookmarkStart w:id="0" w:name="_GoBack"/>
        <w:bookmarkEnd w:id="0"/>
      </w:tr>
      <w:tr w:rsidR="00973426" w:rsidTr="009B28C7">
        <w:trPr>
          <w:trHeight w:val="2394"/>
        </w:trPr>
        <w:tc>
          <w:tcPr>
            <w:tcW w:w="3348" w:type="dxa"/>
          </w:tcPr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45B1F0B7" wp14:editId="566C641C">
                  <wp:extent cx="1226820" cy="1226820"/>
                  <wp:effectExtent l="0" t="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 Soap (Fresh Eucalyptus).jp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692" cy="1226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1C49" w:rsidRDefault="00961C49" w:rsidP="00961C49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香皂 (</w:t>
            </w:r>
            <w:r w:rsidRPr="00961C49">
              <w:rPr>
                <w:rFonts w:ascii="微軟正黑體" w:eastAsia="微軟正黑體" w:hAnsi="微軟正黑體" w:cs="Arial" w:hint="eastAsia"/>
                <w:szCs w:val="24"/>
              </w:rPr>
              <w:t>桉樹</w:t>
            </w:r>
            <w:r>
              <w:rPr>
                <w:rFonts w:ascii="微軟正黑體" w:eastAsia="微軟正黑體" w:hAnsi="微軟正黑體" w:cs="Arial" w:hint="eastAsia"/>
                <w:szCs w:val="24"/>
              </w:rPr>
              <w:t>)</w:t>
            </w:r>
          </w:p>
        </w:tc>
        <w:tc>
          <w:tcPr>
            <w:tcW w:w="3206" w:type="dxa"/>
          </w:tcPr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174978E4" wp14:editId="78AF79D3">
                  <wp:extent cx="1859280" cy="1230123"/>
                  <wp:effectExtent l="0" t="0" r="7620" b="8255"/>
                  <wp:docPr id="39" name="圖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 Soap (Lemon)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086" cy="1229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1C49" w:rsidRDefault="00961C49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香皂 (檸檬)</w:t>
            </w:r>
          </w:p>
        </w:tc>
        <w:tc>
          <w:tcPr>
            <w:tcW w:w="3207" w:type="dxa"/>
          </w:tcPr>
          <w:p w:rsidR="00973426" w:rsidRDefault="00245EDB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noProof/>
                <w:szCs w:val="24"/>
              </w:rPr>
              <w:drawing>
                <wp:inline distT="0" distB="0" distL="0" distR="0" wp14:anchorId="7EE179ED" wp14:editId="2B0F770E">
                  <wp:extent cx="838200" cy="1224072"/>
                  <wp:effectExtent l="0" t="0" r="0" b="0"/>
                  <wp:docPr id="40" name="圖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r Soap (Neem)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711" cy="1226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1C49" w:rsidRDefault="00961C49" w:rsidP="00245EDB">
            <w:pPr>
              <w:snapToGrid w:val="0"/>
              <w:jc w:val="center"/>
              <w:rPr>
                <w:rFonts w:ascii="微軟正黑體" w:eastAsia="微軟正黑體" w:hAnsi="微軟正黑體" w:cs="Arial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szCs w:val="24"/>
              </w:rPr>
              <w:t>香皂 (</w:t>
            </w:r>
            <w:r w:rsidRPr="00961C49">
              <w:rPr>
                <w:rFonts w:ascii="微軟正黑體" w:eastAsia="微軟正黑體" w:hAnsi="微軟正黑體" w:cs="Arial" w:hint="eastAsia"/>
                <w:szCs w:val="24"/>
              </w:rPr>
              <w:t>楝樹</w:t>
            </w:r>
            <w:r>
              <w:rPr>
                <w:rFonts w:ascii="微軟正黑體" w:eastAsia="微軟正黑體" w:hAnsi="微軟正黑體" w:cs="Arial" w:hint="eastAsia"/>
                <w:szCs w:val="24"/>
              </w:rPr>
              <w:t>)</w:t>
            </w:r>
          </w:p>
        </w:tc>
      </w:tr>
    </w:tbl>
    <w:p w:rsidR="0094087C" w:rsidRPr="00245EDB" w:rsidRDefault="0094087C" w:rsidP="000664C2">
      <w:pPr>
        <w:snapToGrid w:val="0"/>
        <w:spacing w:beforeLines="50" w:before="180"/>
        <w:jc w:val="both"/>
        <w:rPr>
          <w:rFonts w:ascii="微軟正黑體" w:eastAsia="微軟正黑體" w:hAnsi="微軟正黑體" w:cs="Arial"/>
          <w:sz w:val="16"/>
          <w:szCs w:val="16"/>
        </w:rPr>
      </w:pPr>
    </w:p>
    <w:sectPr w:rsidR="0094087C" w:rsidRPr="00245EDB" w:rsidSect="00C76944">
      <w:pgSz w:w="11906" w:h="16838"/>
      <w:pgMar w:top="1985" w:right="358" w:bottom="1594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F48" w:rsidRDefault="00C07F48" w:rsidP="00F728BB">
      <w:r>
        <w:separator/>
      </w:r>
    </w:p>
  </w:endnote>
  <w:endnote w:type="continuationSeparator" w:id="0">
    <w:p w:rsidR="00C07F48" w:rsidRDefault="00C07F48" w:rsidP="00F72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frican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F48" w:rsidRDefault="00C07F48" w:rsidP="00F728BB">
      <w:r>
        <w:separator/>
      </w:r>
    </w:p>
  </w:footnote>
  <w:footnote w:type="continuationSeparator" w:id="0">
    <w:p w:rsidR="00C07F48" w:rsidRDefault="00C07F48" w:rsidP="00F728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00890"/>
    <w:multiLevelType w:val="hybridMultilevel"/>
    <w:tmpl w:val="7916DB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CED62CF"/>
    <w:multiLevelType w:val="hybridMultilevel"/>
    <w:tmpl w:val="B8066F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C5014E7"/>
    <w:multiLevelType w:val="hybridMultilevel"/>
    <w:tmpl w:val="57E68542"/>
    <w:lvl w:ilvl="0" w:tplc="299233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8BB"/>
    <w:rsid w:val="000664C2"/>
    <w:rsid w:val="00245EDB"/>
    <w:rsid w:val="003E244A"/>
    <w:rsid w:val="00472F0C"/>
    <w:rsid w:val="004F2F33"/>
    <w:rsid w:val="006E4E9E"/>
    <w:rsid w:val="00735E9A"/>
    <w:rsid w:val="00921F32"/>
    <w:rsid w:val="0094087C"/>
    <w:rsid w:val="00961C49"/>
    <w:rsid w:val="00973426"/>
    <w:rsid w:val="009B28C7"/>
    <w:rsid w:val="00A64898"/>
    <w:rsid w:val="00C07F48"/>
    <w:rsid w:val="00C378DB"/>
    <w:rsid w:val="00C76944"/>
    <w:rsid w:val="00F7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qFormat/>
    <w:rsid w:val="006E4E9E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8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728B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728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728B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72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728B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rsid w:val="004F2F33"/>
    <w:rPr>
      <w:color w:val="0000FF"/>
      <w:u w:val="single"/>
    </w:rPr>
  </w:style>
  <w:style w:type="character" w:customStyle="1" w:styleId="20">
    <w:name w:val="標題 2 字元"/>
    <w:basedOn w:val="a0"/>
    <w:link w:val="2"/>
    <w:rsid w:val="006E4E9E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Web">
    <w:name w:val="Normal (Web)"/>
    <w:basedOn w:val="a"/>
    <w:rsid w:val="006E4E9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mw-headline">
    <w:name w:val="mw-headline"/>
    <w:basedOn w:val="a0"/>
    <w:rsid w:val="006E4E9E"/>
  </w:style>
  <w:style w:type="paragraph" w:styleId="aa">
    <w:name w:val="List Paragraph"/>
    <w:basedOn w:val="a"/>
    <w:uiPriority w:val="34"/>
    <w:qFormat/>
    <w:rsid w:val="00921F32"/>
    <w:pPr>
      <w:ind w:leftChars="200" w:left="480"/>
    </w:pPr>
  </w:style>
  <w:style w:type="table" w:styleId="ab">
    <w:name w:val="Table Grid"/>
    <w:basedOn w:val="a1"/>
    <w:uiPriority w:val="59"/>
    <w:rsid w:val="00921F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qFormat/>
    <w:rsid w:val="006E4E9E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8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728B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728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728B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72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728B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rsid w:val="004F2F33"/>
    <w:rPr>
      <w:color w:val="0000FF"/>
      <w:u w:val="single"/>
    </w:rPr>
  </w:style>
  <w:style w:type="character" w:customStyle="1" w:styleId="20">
    <w:name w:val="標題 2 字元"/>
    <w:basedOn w:val="a0"/>
    <w:link w:val="2"/>
    <w:rsid w:val="006E4E9E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Web">
    <w:name w:val="Normal (Web)"/>
    <w:basedOn w:val="a"/>
    <w:rsid w:val="006E4E9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mw-headline">
    <w:name w:val="mw-headline"/>
    <w:basedOn w:val="a0"/>
    <w:rsid w:val="006E4E9E"/>
  </w:style>
  <w:style w:type="paragraph" w:styleId="aa">
    <w:name w:val="List Paragraph"/>
    <w:basedOn w:val="a"/>
    <w:uiPriority w:val="34"/>
    <w:qFormat/>
    <w:rsid w:val="00921F32"/>
    <w:pPr>
      <w:ind w:leftChars="200" w:left="480"/>
    </w:pPr>
  </w:style>
  <w:style w:type="table" w:styleId="ab">
    <w:name w:val="Table Grid"/>
    <w:basedOn w:val="a1"/>
    <w:uiPriority w:val="59"/>
    <w:rsid w:val="00921F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0.jpg"/><Relationship Id="rId18" Type="http://schemas.openxmlformats.org/officeDocument/2006/relationships/hyperlink" Target="http://zh.wikipedia.org/wiki/%E5%B8%83%E5%90%89%E7%B4%8D%E6%B3%95%E7%B4%A2" TargetMode="External"/><Relationship Id="rId26" Type="http://schemas.openxmlformats.org/officeDocument/2006/relationships/hyperlink" Target="http://zh.wikipedia.org/wiki/%E5%A5%88%E5%8F%8A%E5%88%A9%E4%BA%9E" TargetMode="External"/><Relationship Id="rId39" Type="http://schemas.openxmlformats.org/officeDocument/2006/relationships/image" Target="media/image5.jpg"/><Relationship Id="rId21" Type="http://schemas.openxmlformats.org/officeDocument/2006/relationships/hyperlink" Target="http://zh.wikipedia.org/wiki/%E5%89%9B%E6%9E%9C" TargetMode="External"/><Relationship Id="rId34" Type="http://schemas.openxmlformats.org/officeDocument/2006/relationships/image" Target="media/image40.jpg"/><Relationship Id="rId42" Type="http://schemas.openxmlformats.org/officeDocument/2006/relationships/hyperlink" Target="http://zh.wikipedia.org/wiki/%E9%BB%8F%E5%9C%9F" TargetMode="External"/><Relationship Id="rId47" Type="http://schemas.openxmlformats.org/officeDocument/2006/relationships/image" Target="media/image10.jpeg"/><Relationship Id="rId50" Type="http://schemas.openxmlformats.org/officeDocument/2006/relationships/image" Target="media/image120.jpg"/><Relationship Id="rId55" Type="http://schemas.openxmlformats.org/officeDocument/2006/relationships/image" Target="media/image16.jpeg"/><Relationship Id="rId7" Type="http://schemas.openxmlformats.org/officeDocument/2006/relationships/webSettings" Target="webSettings.xml"/><Relationship Id="rId2" Type="http://schemas.openxmlformats.org/officeDocument/2006/relationships/numbering" Target="numbering.xml"/><Relationship Id="rId16" Type="http://schemas.openxmlformats.org/officeDocument/2006/relationships/hyperlink" Target="http://zh.wikipedia.org/wiki/%E9%9D%9E%E6%B4%B2" TargetMode="External"/><Relationship Id="rId29" Type="http://schemas.openxmlformats.org/officeDocument/2006/relationships/hyperlink" Target="http://zh.wikipedia.org/wiki/%E7%83%8F%E5%B9%B2%E9%81%94" TargetMode="External"/><Relationship Id="rId11" Type="http://schemas.openxmlformats.org/officeDocument/2006/relationships/image" Target="media/image20.jpg"/><Relationship Id="rId24" Type="http://schemas.openxmlformats.org/officeDocument/2006/relationships/hyperlink" Target="http://zh.wikipedia.org/wiki/%E5%B9%BE%E5%85%A7%E4%BA%9E" TargetMode="External"/><Relationship Id="rId32" Type="http://schemas.openxmlformats.org/officeDocument/2006/relationships/hyperlink" Target="http://zh.wikipedia.org/w/index.php?title=%E9%9B%AA%E4%BA%9E%E8%84%82&amp;action=edit&amp;redlink=1" TargetMode="External"/><Relationship Id="rId37" Type="http://schemas.openxmlformats.org/officeDocument/2006/relationships/hyperlink" Target="http://zh.wikipedia.org/wiki/%E7%B3%A7%E9%A3%9F" TargetMode="External"/><Relationship Id="rId40" Type="http://schemas.openxmlformats.org/officeDocument/2006/relationships/image" Target="media/image50.jpg"/><Relationship Id="rId45" Type="http://schemas.openxmlformats.org/officeDocument/2006/relationships/image" Target="media/image8.jpeg"/><Relationship Id="rId53" Type="http://schemas.openxmlformats.org/officeDocument/2006/relationships/image" Target="media/image14.jpeg"/><Relationship Id="rId58" Type="http://schemas.openxmlformats.org/officeDocument/2006/relationships/image" Target="media/image19.jpeg"/><Relationship Id="rId5" Type="http://schemas.openxmlformats.org/officeDocument/2006/relationships/image" Target="media/image1.jpeg"/><Relationship Id="rId61" Type="http://schemas.openxmlformats.org/officeDocument/2006/relationships/fontTable" Target="fontTable.xml"/><Relationship Id="rId19" Type="http://schemas.openxmlformats.org/officeDocument/2006/relationships/hyperlink" Target="http://zh.wikipedia.org/wiki/%E9%A6%AC%E5%88%A9" TargetMode="External"/><Relationship Id="rId14" Type="http://schemas.openxmlformats.org/officeDocument/2006/relationships/hyperlink" Target="http://zh.wikipedia.org/wiki/%E5%B1%B1%E6%A6%84%E7%A7%91" TargetMode="External"/><Relationship Id="rId22" Type="http://schemas.openxmlformats.org/officeDocument/2006/relationships/hyperlink" Target="http://zh.wikipedia.org/wiki/%E8%B1%A1%E7%89%99%E6%B5%B7%E5%B2%B8" TargetMode="External"/><Relationship Id="rId27" Type="http://schemas.openxmlformats.org/officeDocument/2006/relationships/hyperlink" Target="http://zh.wikipedia.org/wiki/%E5%A1%9E%E5%85%A7%E5%8A%A0%E7%88%BE" TargetMode="External"/><Relationship Id="rId30" Type="http://schemas.openxmlformats.org/officeDocument/2006/relationships/hyperlink" Target="http://zh.wikipedia.org/wiki/%E6%B2%B9%E8%84%82" TargetMode="External"/><Relationship Id="rId35" Type="http://schemas.openxmlformats.org/officeDocument/2006/relationships/hyperlink" Target="http://zh.wikipedia.org/wiki/%E9%A3%9F%E5%93%81" TargetMode="External"/><Relationship Id="rId43" Type="http://schemas.openxmlformats.org/officeDocument/2006/relationships/image" Target="media/image6.jpeg"/><Relationship Id="rId48" Type="http://schemas.openxmlformats.org/officeDocument/2006/relationships/image" Target="media/image11.JPG"/><Relationship Id="rId56" Type="http://schemas.openxmlformats.org/officeDocument/2006/relationships/image" Target="media/image17.jpeg"/><Relationship Id="rId8" Type="http://schemas.openxmlformats.org/officeDocument/2006/relationships/footnotes" Target="footnotes.xml"/><Relationship Id="rId51" Type="http://schemas.openxmlformats.org/officeDocument/2006/relationships/image" Target="media/image13.jpg"/><Relationship Id="rId3" Type="http://schemas.openxmlformats.org/officeDocument/2006/relationships/styles" Target="styles.xml"/><Relationship Id="rId12" Type="http://schemas.openxmlformats.org/officeDocument/2006/relationships/image" Target="media/image3.jpg"/><Relationship Id="rId17" Type="http://schemas.openxmlformats.org/officeDocument/2006/relationships/hyperlink" Target="http://zh.wikipedia.org/wiki/%E7%89%B9%E6%9C%89%E7%A8%AE" TargetMode="External"/><Relationship Id="rId25" Type="http://schemas.openxmlformats.org/officeDocument/2006/relationships/hyperlink" Target="http://zh.wikipedia.org/wiki/%E5%A4%9A%E5%93%A5" TargetMode="External"/><Relationship Id="rId33" Type="http://schemas.openxmlformats.org/officeDocument/2006/relationships/image" Target="media/image4.jpg"/><Relationship Id="rId38" Type="http://schemas.openxmlformats.org/officeDocument/2006/relationships/hyperlink" Target="http://zh.wikipedia.org/wiki/%E8%BE%B2%E6%9D%91" TargetMode="External"/><Relationship Id="rId46" Type="http://schemas.openxmlformats.org/officeDocument/2006/relationships/image" Target="media/image9.jpeg"/><Relationship Id="rId59" Type="http://schemas.openxmlformats.org/officeDocument/2006/relationships/image" Target="media/image20.jpeg"/><Relationship Id="rId20" Type="http://schemas.openxmlformats.org/officeDocument/2006/relationships/hyperlink" Target="http://zh.wikipedia.org/wiki/%E5%96%80%E9%BA%A5%E9%9A%86" TargetMode="External"/><Relationship Id="rId41" Type="http://schemas.openxmlformats.org/officeDocument/2006/relationships/hyperlink" Target="http://zh.wikipedia.org/wiki/%E8%84%82%E8%82%AA" TargetMode="External"/><Relationship Id="rId54" Type="http://schemas.openxmlformats.org/officeDocument/2006/relationships/image" Target="media/image15.jpe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://zh.wikipedia.org/wiki/%E6%A8%B9%E6%9C%A8" TargetMode="External"/><Relationship Id="rId23" Type="http://schemas.openxmlformats.org/officeDocument/2006/relationships/hyperlink" Target="http://zh.wikipedia.org/wiki/%E5%8A%A0%E7%B4%8D" TargetMode="External"/><Relationship Id="rId28" Type="http://schemas.openxmlformats.org/officeDocument/2006/relationships/hyperlink" Target="http://zh.wikipedia.org/wiki/%E8%98%87%E4%B8%B9" TargetMode="External"/><Relationship Id="rId36" Type="http://schemas.openxmlformats.org/officeDocument/2006/relationships/hyperlink" Target="http://zh.wikipedia.org/wiki/%E8%94%AC%E8%8F%9C" TargetMode="External"/><Relationship Id="rId49" Type="http://schemas.openxmlformats.org/officeDocument/2006/relationships/image" Target="media/image12.jpg"/><Relationship Id="rId57" Type="http://schemas.openxmlformats.org/officeDocument/2006/relationships/image" Target="media/image18.jpeg"/><Relationship Id="rId10" Type="http://schemas.openxmlformats.org/officeDocument/2006/relationships/image" Target="media/image2.jpg"/><Relationship Id="rId31" Type="http://schemas.openxmlformats.org/officeDocument/2006/relationships/hyperlink" Target="http://zh.wikipedia.org/w/index.php?title=%E9%9B%AA%E4%BA%9E%E8%84%82&amp;action=edit&amp;redlink=1" TargetMode="External"/><Relationship Id="rId44" Type="http://schemas.openxmlformats.org/officeDocument/2006/relationships/image" Target="media/image7.jpeg"/><Relationship Id="rId52" Type="http://schemas.openxmlformats.org/officeDocument/2006/relationships/image" Target="media/image130.jpg"/><Relationship Id="rId60" Type="http://schemas.openxmlformats.org/officeDocument/2006/relationships/image" Target="media/image21.jpeg"/><Relationship Id="rId4" Type="http://schemas.microsoft.com/office/2007/relationships/stylesWithEffects" Target="stylesWithEffect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2FC35-1E08-4AEC-9BE6-B6B9F7291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671</Words>
  <Characters>3828</Characters>
  <Application>Microsoft Office Word</Application>
  <DocSecurity>0</DocSecurity>
  <Lines>31</Lines>
  <Paragraphs>8</Paragraphs>
  <ScaleCrop>false</ScaleCrop>
  <Company/>
  <LinksUpToDate>false</LinksUpToDate>
  <CharactersWithSpaces>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Eddie</dc:creator>
  <cp:lastModifiedBy>Eddie</cp:lastModifiedBy>
  <cp:revision>2</cp:revision>
  <cp:lastPrinted>2013-05-31T12:15:00Z</cp:lastPrinted>
  <dcterms:created xsi:type="dcterms:W3CDTF">2013-05-31T12:23:00Z</dcterms:created>
  <dcterms:modified xsi:type="dcterms:W3CDTF">2013-05-31T12:23:00Z</dcterms:modified>
</cp:coreProperties>
</file>