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30" w:type="dxa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/>
      </w:tblPr>
      <w:tblGrid>
        <w:gridCol w:w="1047"/>
        <w:gridCol w:w="2552"/>
        <w:gridCol w:w="736"/>
        <w:gridCol w:w="2880"/>
        <w:gridCol w:w="2715"/>
      </w:tblGrid>
      <w:tr w:rsidR="000E0AB2" w:rsidTr="00B1771E">
        <w:tblPrEx>
          <w:tblCellMar>
            <w:top w:w="0" w:type="dxa"/>
            <w:bottom w:w="0" w:type="dxa"/>
          </w:tblCellMar>
        </w:tblPrEx>
        <w:trPr>
          <w:trHeight w:val="1127"/>
        </w:trPr>
        <w:tc>
          <w:tcPr>
            <w:tcW w:w="4335" w:type="dxa"/>
            <w:gridSpan w:val="3"/>
          </w:tcPr>
          <w:p w:rsidR="000E0AB2" w:rsidRPr="00B1771E" w:rsidRDefault="000A38F3" w:rsidP="00B1771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1771E">
              <w:rPr>
                <w:rFonts w:ascii="標楷體" w:eastAsia="標楷體" w:hAnsi="標楷體" w:hint="eastAsia"/>
                <w:sz w:val="28"/>
                <w:szCs w:val="28"/>
              </w:rPr>
              <w:t>2012年5月15日以前電價</w:t>
            </w:r>
          </w:p>
        </w:tc>
        <w:tc>
          <w:tcPr>
            <w:tcW w:w="2880" w:type="dxa"/>
          </w:tcPr>
          <w:p w:rsidR="000E0AB2" w:rsidRPr="00B1771E" w:rsidRDefault="000A38F3" w:rsidP="00B1771E">
            <w:pPr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B1771E">
              <w:rPr>
                <w:rFonts w:ascii="標楷體" w:eastAsia="標楷體" w:hAnsi="標楷體" w:hint="eastAsia"/>
                <w:sz w:val="28"/>
                <w:szCs w:val="28"/>
              </w:rPr>
              <w:t>夏月</w:t>
            </w:r>
          </w:p>
          <w:p w:rsidR="000A38F3" w:rsidRPr="000A38F3" w:rsidRDefault="000A38F3" w:rsidP="00B1771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B1771E">
              <w:rPr>
                <w:rFonts w:ascii="標楷體" w:eastAsia="標楷體" w:hAnsi="標楷體" w:hint="eastAsia"/>
                <w:szCs w:val="24"/>
              </w:rPr>
              <w:t>(6月1日~9月30日)</w:t>
            </w:r>
          </w:p>
        </w:tc>
        <w:tc>
          <w:tcPr>
            <w:tcW w:w="2715" w:type="dxa"/>
          </w:tcPr>
          <w:p w:rsidR="000E0AB2" w:rsidRPr="00B1771E" w:rsidRDefault="000A38F3" w:rsidP="00B1771E">
            <w:pPr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B1771E">
              <w:rPr>
                <w:rFonts w:ascii="標楷體" w:eastAsia="標楷體" w:hAnsi="標楷體" w:hint="eastAsia"/>
                <w:sz w:val="28"/>
                <w:szCs w:val="28"/>
              </w:rPr>
              <w:t>非夏月</w:t>
            </w:r>
          </w:p>
          <w:p w:rsidR="000A38F3" w:rsidRPr="000A38F3" w:rsidRDefault="000A38F3" w:rsidP="00B1771E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(夏月以外時間)</w:t>
            </w:r>
          </w:p>
        </w:tc>
      </w:tr>
      <w:tr w:rsidR="000E0AB2" w:rsidTr="00B1771E">
        <w:tblPrEx>
          <w:tblCellMar>
            <w:top w:w="0" w:type="dxa"/>
            <w:bottom w:w="0" w:type="dxa"/>
          </w:tblCellMar>
        </w:tblPrEx>
        <w:trPr>
          <w:trHeight w:val="720"/>
        </w:trPr>
        <w:tc>
          <w:tcPr>
            <w:tcW w:w="1047" w:type="dxa"/>
            <w:vMerge w:val="restart"/>
          </w:tcPr>
          <w:p w:rsidR="00B1771E" w:rsidRDefault="00B1771E">
            <w:pPr>
              <w:rPr>
                <w:rFonts w:ascii="標楷體" w:eastAsia="標楷體" w:hAnsi="標楷體" w:hint="eastAsia"/>
                <w:szCs w:val="24"/>
              </w:rPr>
            </w:pPr>
          </w:p>
          <w:p w:rsidR="00B1771E" w:rsidRPr="00B1771E" w:rsidRDefault="00B1771E" w:rsidP="00B1771E">
            <w:pPr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B1771E">
              <w:rPr>
                <w:rFonts w:ascii="標楷體" w:eastAsia="標楷體" w:hAnsi="標楷體" w:hint="eastAsia"/>
                <w:sz w:val="28"/>
                <w:szCs w:val="28"/>
              </w:rPr>
              <w:t>非</w:t>
            </w:r>
          </w:p>
          <w:p w:rsidR="00B1771E" w:rsidRPr="00B1771E" w:rsidRDefault="00B1771E" w:rsidP="00B1771E">
            <w:pPr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B1771E">
              <w:rPr>
                <w:rFonts w:ascii="標楷體" w:eastAsia="標楷體" w:hAnsi="標楷體" w:hint="eastAsia"/>
                <w:sz w:val="28"/>
                <w:szCs w:val="28"/>
              </w:rPr>
              <w:t>營</w:t>
            </w:r>
          </w:p>
          <w:p w:rsidR="00B1771E" w:rsidRPr="00B1771E" w:rsidRDefault="00B1771E" w:rsidP="00B1771E">
            <w:pPr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B1771E">
              <w:rPr>
                <w:rFonts w:ascii="標楷體" w:eastAsia="標楷體" w:hAnsi="標楷體" w:hint="eastAsia"/>
                <w:sz w:val="28"/>
                <w:szCs w:val="28"/>
              </w:rPr>
              <w:t>業</w:t>
            </w:r>
          </w:p>
          <w:p w:rsidR="00B1771E" w:rsidRPr="000A38F3" w:rsidRDefault="00B1771E" w:rsidP="00B1771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B1771E">
              <w:rPr>
                <w:rFonts w:ascii="標楷體" w:eastAsia="標楷體" w:hAnsi="標楷體" w:hint="eastAsia"/>
                <w:sz w:val="28"/>
                <w:szCs w:val="28"/>
              </w:rPr>
              <w:t>用</w:t>
            </w:r>
          </w:p>
        </w:tc>
        <w:tc>
          <w:tcPr>
            <w:tcW w:w="2552" w:type="dxa"/>
          </w:tcPr>
          <w:p w:rsidR="000E0AB2" w:rsidRPr="00B1771E" w:rsidRDefault="00B1771E" w:rsidP="00B1771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1771E">
              <w:rPr>
                <w:rFonts w:ascii="標楷體" w:eastAsia="標楷體" w:hAnsi="標楷體" w:hint="eastAsia"/>
                <w:sz w:val="28"/>
                <w:szCs w:val="28"/>
              </w:rPr>
              <w:t>100度以下部份</w:t>
            </w:r>
          </w:p>
        </w:tc>
        <w:tc>
          <w:tcPr>
            <w:tcW w:w="736" w:type="dxa"/>
          </w:tcPr>
          <w:p w:rsidR="000E0AB2" w:rsidRPr="00B1771E" w:rsidRDefault="00B1771E" w:rsidP="00B1771E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B1771E">
              <w:rPr>
                <w:rFonts w:ascii="標楷體" w:eastAsia="標楷體" w:hAnsi="標楷體" w:hint="eastAsia"/>
                <w:sz w:val="28"/>
                <w:szCs w:val="28"/>
              </w:rPr>
              <w:t>每度</w:t>
            </w:r>
          </w:p>
        </w:tc>
        <w:tc>
          <w:tcPr>
            <w:tcW w:w="2880" w:type="dxa"/>
          </w:tcPr>
          <w:p w:rsidR="000E0AB2" w:rsidRPr="00B1771E" w:rsidRDefault="000A38F3" w:rsidP="00B1771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1771E">
              <w:rPr>
                <w:rFonts w:ascii="標楷體" w:eastAsia="標楷體" w:hAnsi="標楷體" w:hint="eastAsia"/>
                <w:sz w:val="28"/>
                <w:szCs w:val="28"/>
              </w:rPr>
              <w:t>2.10</w:t>
            </w:r>
            <w:r w:rsidR="00B1771E" w:rsidRPr="00B1771E">
              <w:rPr>
                <w:rFonts w:ascii="標楷體" w:eastAsia="標楷體" w:hAnsi="標楷體" w:hint="eastAsia"/>
                <w:sz w:val="28"/>
                <w:szCs w:val="28"/>
              </w:rPr>
              <w:t>元</w:t>
            </w:r>
          </w:p>
        </w:tc>
        <w:tc>
          <w:tcPr>
            <w:tcW w:w="2715" w:type="dxa"/>
          </w:tcPr>
          <w:p w:rsidR="000E0AB2" w:rsidRPr="00B1771E" w:rsidRDefault="000A38F3" w:rsidP="00B1771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1771E">
              <w:rPr>
                <w:rFonts w:ascii="標楷體" w:eastAsia="標楷體" w:hAnsi="標楷體" w:hint="eastAsia"/>
                <w:sz w:val="28"/>
                <w:szCs w:val="28"/>
              </w:rPr>
              <w:t>2.10</w:t>
            </w:r>
            <w:r w:rsidR="00B1771E" w:rsidRPr="00B1771E">
              <w:rPr>
                <w:rFonts w:ascii="標楷體" w:eastAsia="標楷體" w:hAnsi="標楷體" w:hint="eastAsia"/>
                <w:sz w:val="28"/>
                <w:szCs w:val="28"/>
              </w:rPr>
              <w:t>元</w:t>
            </w:r>
          </w:p>
        </w:tc>
      </w:tr>
      <w:tr w:rsidR="000E0AB2" w:rsidTr="00B1771E">
        <w:tblPrEx>
          <w:tblCellMar>
            <w:top w:w="0" w:type="dxa"/>
            <w:bottom w:w="0" w:type="dxa"/>
          </w:tblCellMar>
        </w:tblPrEx>
        <w:trPr>
          <w:trHeight w:val="735"/>
        </w:trPr>
        <w:tc>
          <w:tcPr>
            <w:tcW w:w="1047" w:type="dxa"/>
            <w:vMerge/>
          </w:tcPr>
          <w:p w:rsidR="000E0AB2" w:rsidRDefault="000E0AB2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52" w:type="dxa"/>
          </w:tcPr>
          <w:p w:rsidR="000E0AB2" w:rsidRPr="00B1771E" w:rsidRDefault="00B1771E" w:rsidP="00B1771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1771E">
              <w:rPr>
                <w:rFonts w:ascii="標楷體" w:eastAsia="標楷體" w:hAnsi="標楷體" w:hint="eastAsia"/>
                <w:sz w:val="28"/>
                <w:szCs w:val="28"/>
              </w:rPr>
              <w:t>111~330度部份</w:t>
            </w:r>
          </w:p>
        </w:tc>
        <w:tc>
          <w:tcPr>
            <w:tcW w:w="736" w:type="dxa"/>
          </w:tcPr>
          <w:p w:rsidR="000E0AB2" w:rsidRPr="00B1771E" w:rsidRDefault="00B1771E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B1771E">
              <w:rPr>
                <w:rFonts w:ascii="標楷體" w:eastAsia="標楷體" w:hAnsi="標楷體" w:hint="eastAsia"/>
                <w:sz w:val="28"/>
                <w:szCs w:val="28"/>
              </w:rPr>
              <w:t>每度</w:t>
            </w:r>
          </w:p>
        </w:tc>
        <w:tc>
          <w:tcPr>
            <w:tcW w:w="2880" w:type="dxa"/>
          </w:tcPr>
          <w:p w:rsidR="000E0AB2" w:rsidRPr="00B1771E" w:rsidRDefault="000A38F3" w:rsidP="00B1771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1771E">
              <w:rPr>
                <w:rFonts w:ascii="標楷體" w:eastAsia="標楷體" w:hAnsi="標楷體" w:hint="eastAsia"/>
                <w:sz w:val="28"/>
                <w:szCs w:val="28"/>
              </w:rPr>
              <w:t>3.02</w:t>
            </w:r>
            <w:r w:rsidR="00B1771E" w:rsidRPr="00B1771E">
              <w:rPr>
                <w:rFonts w:ascii="標楷體" w:eastAsia="標楷體" w:hAnsi="標楷體" w:hint="eastAsia"/>
                <w:sz w:val="28"/>
                <w:szCs w:val="28"/>
              </w:rPr>
              <w:t>元</w:t>
            </w:r>
          </w:p>
        </w:tc>
        <w:tc>
          <w:tcPr>
            <w:tcW w:w="2715" w:type="dxa"/>
          </w:tcPr>
          <w:p w:rsidR="000E0AB2" w:rsidRPr="00B1771E" w:rsidRDefault="000A38F3" w:rsidP="00B1771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1771E">
              <w:rPr>
                <w:rFonts w:ascii="標楷體" w:eastAsia="標楷體" w:hAnsi="標楷體" w:hint="eastAsia"/>
                <w:sz w:val="28"/>
                <w:szCs w:val="28"/>
              </w:rPr>
              <w:t>2.63</w:t>
            </w:r>
            <w:r w:rsidR="00B1771E" w:rsidRPr="00B1771E">
              <w:rPr>
                <w:rFonts w:ascii="標楷體" w:eastAsia="標楷體" w:hAnsi="標楷體" w:hint="eastAsia"/>
                <w:sz w:val="28"/>
                <w:szCs w:val="28"/>
              </w:rPr>
              <w:t>元</w:t>
            </w:r>
          </w:p>
        </w:tc>
      </w:tr>
      <w:tr w:rsidR="000E0AB2" w:rsidTr="00B1771E">
        <w:tblPrEx>
          <w:tblCellMar>
            <w:top w:w="0" w:type="dxa"/>
            <w:bottom w:w="0" w:type="dxa"/>
          </w:tblCellMar>
        </w:tblPrEx>
        <w:trPr>
          <w:trHeight w:val="690"/>
        </w:trPr>
        <w:tc>
          <w:tcPr>
            <w:tcW w:w="1047" w:type="dxa"/>
            <w:vMerge/>
          </w:tcPr>
          <w:p w:rsidR="000E0AB2" w:rsidRDefault="000E0AB2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52" w:type="dxa"/>
          </w:tcPr>
          <w:p w:rsidR="000E0AB2" w:rsidRPr="00B1771E" w:rsidRDefault="00B1771E" w:rsidP="00B1771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1771E">
              <w:rPr>
                <w:rFonts w:ascii="標楷體" w:eastAsia="標楷體" w:hAnsi="標楷體" w:hint="eastAsia"/>
                <w:sz w:val="28"/>
                <w:szCs w:val="28"/>
              </w:rPr>
              <w:t>331~500度部份</w:t>
            </w:r>
          </w:p>
        </w:tc>
        <w:tc>
          <w:tcPr>
            <w:tcW w:w="736" w:type="dxa"/>
          </w:tcPr>
          <w:p w:rsidR="000E0AB2" w:rsidRPr="00B1771E" w:rsidRDefault="00B1771E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B1771E">
              <w:rPr>
                <w:rFonts w:ascii="標楷體" w:eastAsia="標楷體" w:hAnsi="標楷體" w:hint="eastAsia"/>
                <w:sz w:val="28"/>
                <w:szCs w:val="28"/>
              </w:rPr>
              <w:t>每度</w:t>
            </w:r>
          </w:p>
        </w:tc>
        <w:tc>
          <w:tcPr>
            <w:tcW w:w="2880" w:type="dxa"/>
          </w:tcPr>
          <w:p w:rsidR="000E0AB2" w:rsidRPr="00B1771E" w:rsidRDefault="000A38F3" w:rsidP="00B1771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1771E">
              <w:rPr>
                <w:rFonts w:ascii="標楷體" w:eastAsia="標楷體" w:hAnsi="標楷體" w:hint="eastAsia"/>
                <w:sz w:val="28"/>
                <w:szCs w:val="28"/>
              </w:rPr>
              <w:t>4.05</w:t>
            </w:r>
            <w:r w:rsidR="00B1771E" w:rsidRPr="00B1771E">
              <w:rPr>
                <w:rFonts w:ascii="標楷體" w:eastAsia="標楷體" w:hAnsi="標楷體" w:hint="eastAsia"/>
                <w:sz w:val="28"/>
                <w:szCs w:val="28"/>
              </w:rPr>
              <w:t>元</w:t>
            </w:r>
          </w:p>
        </w:tc>
        <w:tc>
          <w:tcPr>
            <w:tcW w:w="2715" w:type="dxa"/>
          </w:tcPr>
          <w:p w:rsidR="000E0AB2" w:rsidRPr="00B1771E" w:rsidRDefault="000A38F3" w:rsidP="00B1771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1771E">
              <w:rPr>
                <w:rFonts w:ascii="標楷體" w:eastAsia="標楷體" w:hAnsi="標楷體" w:hint="eastAsia"/>
                <w:sz w:val="28"/>
                <w:szCs w:val="28"/>
              </w:rPr>
              <w:t>3.27</w:t>
            </w:r>
            <w:r w:rsidR="00B1771E" w:rsidRPr="00B1771E">
              <w:rPr>
                <w:rFonts w:ascii="標楷體" w:eastAsia="標楷體" w:hAnsi="標楷體" w:hint="eastAsia"/>
                <w:sz w:val="28"/>
                <w:szCs w:val="28"/>
              </w:rPr>
              <w:t>元</w:t>
            </w:r>
          </w:p>
        </w:tc>
      </w:tr>
      <w:tr w:rsidR="000E0AB2" w:rsidTr="00B1771E">
        <w:tblPrEx>
          <w:tblCellMar>
            <w:top w:w="0" w:type="dxa"/>
            <w:bottom w:w="0" w:type="dxa"/>
          </w:tblCellMar>
        </w:tblPrEx>
        <w:trPr>
          <w:trHeight w:val="675"/>
        </w:trPr>
        <w:tc>
          <w:tcPr>
            <w:tcW w:w="1047" w:type="dxa"/>
            <w:vMerge/>
          </w:tcPr>
          <w:p w:rsidR="000E0AB2" w:rsidRDefault="000E0AB2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52" w:type="dxa"/>
          </w:tcPr>
          <w:p w:rsidR="000E0AB2" w:rsidRPr="00B1771E" w:rsidRDefault="00B1771E" w:rsidP="00B1771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1771E">
              <w:rPr>
                <w:rFonts w:ascii="標楷體" w:eastAsia="標楷體" w:hAnsi="標楷體" w:hint="eastAsia"/>
                <w:sz w:val="28"/>
                <w:szCs w:val="28"/>
              </w:rPr>
              <w:t>501~700度部份</w:t>
            </w:r>
          </w:p>
        </w:tc>
        <w:tc>
          <w:tcPr>
            <w:tcW w:w="736" w:type="dxa"/>
          </w:tcPr>
          <w:p w:rsidR="000E0AB2" w:rsidRPr="00B1771E" w:rsidRDefault="00B1771E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B1771E">
              <w:rPr>
                <w:rFonts w:ascii="標楷體" w:eastAsia="標楷體" w:hAnsi="標楷體" w:hint="eastAsia"/>
                <w:sz w:val="28"/>
                <w:szCs w:val="28"/>
              </w:rPr>
              <w:t>每度</w:t>
            </w:r>
          </w:p>
        </w:tc>
        <w:tc>
          <w:tcPr>
            <w:tcW w:w="2880" w:type="dxa"/>
          </w:tcPr>
          <w:p w:rsidR="000E0AB2" w:rsidRPr="00B1771E" w:rsidRDefault="000A38F3" w:rsidP="00B1771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1771E">
              <w:rPr>
                <w:rFonts w:ascii="標楷體" w:eastAsia="標楷體" w:hAnsi="標楷體" w:hint="eastAsia"/>
                <w:sz w:val="28"/>
                <w:szCs w:val="28"/>
              </w:rPr>
              <w:t>4.51</w:t>
            </w:r>
            <w:r w:rsidR="00B1771E" w:rsidRPr="00B1771E">
              <w:rPr>
                <w:rFonts w:ascii="標楷體" w:eastAsia="標楷體" w:hAnsi="標楷體" w:hint="eastAsia"/>
                <w:sz w:val="28"/>
                <w:szCs w:val="28"/>
              </w:rPr>
              <w:t>元</w:t>
            </w:r>
          </w:p>
        </w:tc>
        <w:tc>
          <w:tcPr>
            <w:tcW w:w="2715" w:type="dxa"/>
          </w:tcPr>
          <w:p w:rsidR="000E0AB2" w:rsidRPr="00B1771E" w:rsidRDefault="000A38F3" w:rsidP="00B1771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1771E">
              <w:rPr>
                <w:rFonts w:ascii="標楷體" w:eastAsia="標楷體" w:hAnsi="標楷體" w:hint="eastAsia"/>
                <w:sz w:val="28"/>
                <w:szCs w:val="28"/>
              </w:rPr>
              <w:t>3.55</w:t>
            </w:r>
            <w:r w:rsidR="00B1771E" w:rsidRPr="00B1771E">
              <w:rPr>
                <w:rFonts w:ascii="標楷體" w:eastAsia="標楷體" w:hAnsi="標楷體" w:hint="eastAsia"/>
                <w:sz w:val="28"/>
                <w:szCs w:val="28"/>
              </w:rPr>
              <w:t>元</w:t>
            </w:r>
          </w:p>
        </w:tc>
      </w:tr>
      <w:tr w:rsidR="000E0AB2" w:rsidTr="00B1771E">
        <w:tblPrEx>
          <w:tblCellMar>
            <w:top w:w="0" w:type="dxa"/>
            <w:bottom w:w="0" w:type="dxa"/>
          </w:tblCellMar>
        </w:tblPrEx>
        <w:trPr>
          <w:trHeight w:val="690"/>
        </w:trPr>
        <w:tc>
          <w:tcPr>
            <w:tcW w:w="1047" w:type="dxa"/>
            <w:vMerge/>
          </w:tcPr>
          <w:p w:rsidR="000E0AB2" w:rsidRDefault="000E0AB2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52" w:type="dxa"/>
          </w:tcPr>
          <w:p w:rsidR="000E0AB2" w:rsidRPr="00B1771E" w:rsidRDefault="00B1771E" w:rsidP="00B1771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1771E">
              <w:rPr>
                <w:rFonts w:ascii="標楷體" w:eastAsia="標楷體" w:hAnsi="標楷體" w:hint="eastAsia"/>
                <w:sz w:val="28"/>
                <w:szCs w:val="28"/>
              </w:rPr>
              <w:t>701度以上部份</w:t>
            </w:r>
          </w:p>
        </w:tc>
        <w:tc>
          <w:tcPr>
            <w:tcW w:w="736" w:type="dxa"/>
          </w:tcPr>
          <w:p w:rsidR="000E0AB2" w:rsidRPr="00B1771E" w:rsidRDefault="00B1771E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B1771E">
              <w:rPr>
                <w:rFonts w:ascii="標楷體" w:eastAsia="標楷體" w:hAnsi="標楷體" w:hint="eastAsia"/>
                <w:sz w:val="28"/>
                <w:szCs w:val="28"/>
              </w:rPr>
              <w:t>每度</w:t>
            </w:r>
          </w:p>
        </w:tc>
        <w:tc>
          <w:tcPr>
            <w:tcW w:w="2880" w:type="dxa"/>
          </w:tcPr>
          <w:p w:rsidR="000E0AB2" w:rsidRPr="00B1771E" w:rsidRDefault="000A38F3" w:rsidP="00B1771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1771E">
              <w:rPr>
                <w:rFonts w:ascii="標楷體" w:eastAsia="標楷體" w:hAnsi="標楷體" w:hint="eastAsia"/>
                <w:sz w:val="28"/>
                <w:szCs w:val="28"/>
              </w:rPr>
              <w:t>5.10</w:t>
            </w:r>
            <w:r w:rsidR="00B1771E" w:rsidRPr="00B1771E">
              <w:rPr>
                <w:rFonts w:ascii="標楷體" w:eastAsia="標楷體" w:hAnsi="標楷體" w:hint="eastAsia"/>
                <w:sz w:val="28"/>
                <w:szCs w:val="28"/>
              </w:rPr>
              <w:t>元</w:t>
            </w:r>
          </w:p>
        </w:tc>
        <w:tc>
          <w:tcPr>
            <w:tcW w:w="2715" w:type="dxa"/>
          </w:tcPr>
          <w:p w:rsidR="000E0AB2" w:rsidRPr="00B1771E" w:rsidRDefault="000A38F3" w:rsidP="00B1771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1771E">
              <w:rPr>
                <w:rFonts w:ascii="標楷體" w:eastAsia="標楷體" w:hAnsi="標楷體" w:hint="eastAsia"/>
                <w:sz w:val="28"/>
                <w:szCs w:val="28"/>
              </w:rPr>
              <w:t>3.97</w:t>
            </w:r>
            <w:r w:rsidR="00B1771E" w:rsidRPr="00B1771E">
              <w:rPr>
                <w:rFonts w:ascii="標楷體" w:eastAsia="標楷體" w:hAnsi="標楷體" w:hint="eastAsia"/>
                <w:sz w:val="28"/>
                <w:szCs w:val="28"/>
              </w:rPr>
              <w:t>元</w:t>
            </w:r>
          </w:p>
        </w:tc>
      </w:tr>
    </w:tbl>
    <w:p w:rsidR="003A7ADC" w:rsidRPr="000E0AB2" w:rsidRDefault="003A7ADC">
      <w:pPr>
        <w:rPr>
          <w:rFonts w:ascii="標楷體" w:eastAsia="標楷體" w:hAnsi="標楷體"/>
          <w:sz w:val="28"/>
          <w:szCs w:val="28"/>
        </w:rPr>
      </w:pPr>
    </w:p>
    <w:sectPr w:rsidR="003A7ADC" w:rsidRPr="000E0AB2" w:rsidSect="000E0AB2">
      <w:pgSz w:w="11906" w:h="16838"/>
      <w:pgMar w:top="851" w:right="707" w:bottom="851" w:left="993" w:header="851" w:footer="992" w:gutter="0"/>
      <w:cols w:space="425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E0AB2"/>
    <w:rsid w:val="000A38F3"/>
    <w:rsid w:val="000E0AB2"/>
    <w:rsid w:val="003A7ADC"/>
    <w:rsid w:val="00B1771E"/>
    <w:rsid w:val="00D730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ADC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28</Words>
  <Characters>162</Characters>
  <Application>Microsoft Office Word</Application>
  <DocSecurity>0</DocSecurity>
  <Lines>1</Lines>
  <Paragraphs>1</Paragraphs>
  <ScaleCrop>false</ScaleCrop>
  <Company>木葉忍者</Company>
  <LinksUpToDate>false</LinksUpToDate>
  <CharactersWithSpaces>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漩渦鳴人</dc:creator>
  <cp:keywords/>
  <dc:description/>
  <cp:lastModifiedBy>漩渦鳴人</cp:lastModifiedBy>
  <cp:revision>1</cp:revision>
  <dcterms:created xsi:type="dcterms:W3CDTF">2012-05-08T14:03:00Z</dcterms:created>
  <dcterms:modified xsi:type="dcterms:W3CDTF">2012-05-08T14:34:00Z</dcterms:modified>
</cp:coreProperties>
</file>