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176" w:rsidRPr="00921176" w:rsidRDefault="00921176" w:rsidP="00921176">
      <w:pPr>
        <w:widowControl/>
        <w:numPr>
          <w:ilvl w:val="0"/>
          <w:numId w:val="3"/>
        </w:numPr>
        <w:shd w:val="clear" w:color="auto" w:fill="FFFFFF"/>
        <w:spacing w:line="480" w:lineRule="atLeast"/>
        <w:ind w:left="0"/>
        <w:jc w:val="center"/>
        <w:rPr>
          <w:rFonts w:ascii="Verdana" w:eastAsia="新細明體" w:hAnsi="Verdana" w:cs="新細明體"/>
          <w:b/>
          <w:color w:val="666666"/>
          <w:kern w:val="0"/>
          <w:sz w:val="36"/>
          <w:szCs w:val="36"/>
        </w:rPr>
      </w:pPr>
      <w:r w:rsidRPr="00921176">
        <w:rPr>
          <w:rFonts w:ascii="Verdana" w:eastAsia="新細明體" w:hAnsi="Verdana" w:cs="新細明體"/>
          <w:b/>
          <w:color w:val="666666"/>
          <w:kern w:val="0"/>
          <w:sz w:val="36"/>
          <w:szCs w:val="36"/>
        </w:rPr>
        <w:t>Apr 19 Thu 2007</w:t>
      </w:r>
    </w:p>
    <w:p w:rsidR="00921176" w:rsidRPr="00921176" w:rsidRDefault="007567FA" w:rsidP="00921176">
      <w:pPr>
        <w:widowControl/>
        <w:numPr>
          <w:ilvl w:val="0"/>
          <w:numId w:val="3"/>
        </w:numPr>
        <w:shd w:val="clear" w:color="auto" w:fill="FFFFFF"/>
        <w:spacing w:line="480" w:lineRule="atLeast"/>
        <w:ind w:left="0"/>
        <w:jc w:val="center"/>
        <w:outlineLvl w:val="1"/>
        <w:rPr>
          <w:rFonts w:ascii="Verdana" w:eastAsia="新細明體" w:hAnsi="Verdana" w:cs="新細明體"/>
          <w:b/>
          <w:color w:val="666666"/>
          <w:kern w:val="0"/>
          <w:sz w:val="36"/>
          <w:szCs w:val="36"/>
        </w:rPr>
      </w:pPr>
      <w:hyperlink r:id="rId6" w:history="1">
        <w:r w:rsidR="00921176" w:rsidRPr="00921176">
          <w:rPr>
            <w:rFonts w:ascii="Verdana" w:eastAsia="新細明體" w:hAnsi="Verdana" w:cs="新細明體"/>
            <w:b/>
            <w:color w:val="000000"/>
            <w:kern w:val="0"/>
            <w:sz w:val="36"/>
            <w:szCs w:val="36"/>
          </w:rPr>
          <w:t>「包子</w:t>
        </w:r>
        <w:proofErr w:type="gramStart"/>
        <w:r w:rsidR="00921176" w:rsidRPr="00921176">
          <w:rPr>
            <w:rFonts w:ascii="Verdana" w:eastAsia="新細明體" w:hAnsi="Verdana" w:cs="新細明體"/>
            <w:b/>
            <w:color w:val="000000"/>
            <w:kern w:val="0"/>
            <w:sz w:val="36"/>
            <w:szCs w:val="36"/>
          </w:rPr>
          <w:t>越嚼越甜</w:t>
        </w:r>
        <w:proofErr w:type="gramEnd"/>
        <w:r w:rsidR="00921176" w:rsidRPr="00921176">
          <w:rPr>
            <w:rFonts w:ascii="Verdana" w:eastAsia="新細明體" w:hAnsi="Verdana" w:cs="新細明體"/>
            <w:b/>
            <w:color w:val="000000"/>
            <w:kern w:val="0"/>
            <w:sz w:val="36"/>
            <w:szCs w:val="36"/>
          </w:rPr>
          <w:t>」　當心吞下致癌物</w:t>
        </w:r>
      </w:hyperlink>
    </w:p>
    <w:p w:rsidR="00921176" w:rsidRPr="00921176" w:rsidRDefault="00921176" w:rsidP="00921176">
      <w:pPr>
        <w:widowControl/>
        <w:shd w:val="clear" w:color="auto" w:fill="FFFFFF"/>
        <w:spacing w:line="480" w:lineRule="atLeast"/>
        <w:jc w:val="center"/>
        <w:rPr>
          <w:rFonts w:ascii="Verdana" w:eastAsia="新細明體" w:hAnsi="Verdana" w:cs="新細明體"/>
          <w:b/>
          <w:color w:val="666666"/>
          <w:kern w:val="0"/>
          <w:sz w:val="36"/>
          <w:szCs w:val="36"/>
        </w:rPr>
      </w:pPr>
    </w:p>
    <w:p w:rsidR="00921176" w:rsidRPr="00921176" w:rsidRDefault="00921176" w:rsidP="00921176">
      <w:pPr>
        <w:widowControl/>
        <w:shd w:val="clear" w:color="auto" w:fill="FFFFFF"/>
        <w:spacing w:after="240" w:line="480" w:lineRule="atLeast"/>
        <w:jc w:val="center"/>
        <w:rPr>
          <w:rFonts w:ascii="Verdana" w:eastAsia="新細明體" w:hAnsi="Verdana" w:cs="新細明體"/>
          <w:b/>
          <w:color w:val="666666"/>
          <w:kern w:val="0"/>
          <w:sz w:val="36"/>
          <w:szCs w:val="36"/>
        </w:rPr>
      </w:pPr>
      <w:r w:rsidRPr="00921176">
        <w:rPr>
          <w:rFonts w:ascii="Verdana" w:eastAsia="新細明體" w:hAnsi="Verdana" w:cs="新細明體"/>
          <w:b/>
          <w:color w:val="666666"/>
          <w:kern w:val="0"/>
          <w:sz w:val="36"/>
          <w:szCs w:val="36"/>
        </w:rPr>
        <w:t>愛吃包子民眾注意了，台北縣衛生局抽查包子饅頭發現，有</w:t>
      </w:r>
      <w:proofErr w:type="gramStart"/>
      <w:r w:rsidRPr="00921176">
        <w:rPr>
          <w:rFonts w:ascii="Verdana" w:eastAsia="新細明體" w:hAnsi="Verdana" w:cs="新細明體"/>
          <w:b/>
          <w:color w:val="666666"/>
          <w:kern w:val="0"/>
          <w:sz w:val="36"/>
          <w:szCs w:val="36"/>
        </w:rPr>
        <w:t>3</w:t>
      </w:r>
      <w:r w:rsidRPr="00921176">
        <w:rPr>
          <w:rFonts w:ascii="Verdana" w:eastAsia="新細明體" w:hAnsi="Verdana" w:cs="新細明體"/>
          <w:b/>
          <w:color w:val="666666"/>
          <w:kern w:val="0"/>
          <w:sz w:val="36"/>
          <w:szCs w:val="36"/>
        </w:rPr>
        <w:t>成</w:t>
      </w:r>
      <w:proofErr w:type="gramEnd"/>
      <w:r w:rsidRPr="00921176">
        <w:rPr>
          <w:rFonts w:ascii="Verdana" w:eastAsia="新細明體" w:hAnsi="Verdana" w:cs="新細明體"/>
          <w:b/>
          <w:color w:val="666666"/>
          <w:kern w:val="0"/>
          <w:sz w:val="36"/>
          <w:szCs w:val="36"/>
        </w:rPr>
        <w:t>添加防腐劑跟糖精，吃了可能引起肝臟病變。尤其是吃到「</w:t>
      </w:r>
      <w:proofErr w:type="gramStart"/>
      <w:r w:rsidRPr="00921176">
        <w:rPr>
          <w:rFonts w:ascii="Verdana" w:eastAsia="新細明體" w:hAnsi="Verdana" w:cs="新細明體"/>
          <w:b/>
          <w:color w:val="666666"/>
          <w:kern w:val="0"/>
          <w:sz w:val="36"/>
          <w:szCs w:val="36"/>
        </w:rPr>
        <w:t>越嚼越甜</w:t>
      </w:r>
      <w:proofErr w:type="gramEnd"/>
      <w:r w:rsidRPr="00921176">
        <w:rPr>
          <w:rFonts w:ascii="Verdana" w:eastAsia="新細明體" w:hAnsi="Verdana" w:cs="新細明體"/>
          <w:b/>
          <w:color w:val="666666"/>
          <w:kern w:val="0"/>
          <w:sz w:val="36"/>
          <w:szCs w:val="36"/>
        </w:rPr>
        <w:t>」的包子、饅頭，當心，您可能把加了會「致癌」的糖精，一起吞下肚。</w:t>
      </w:r>
    </w:p>
    <w:p w:rsidR="00921176" w:rsidRPr="00921176" w:rsidRDefault="00921176" w:rsidP="00921176">
      <w:pPr>
        <w:widowControl/>
        <w:shd w:val="clear" w:color="auto" w:fill="FFFFFF"/>
        <w:spacing w:after="240" w:line="480" w:lineRule="atLeast"/>
        <w:jc w:val="center"/>
        <w:rPr>
          <w:rFonts w:ascii="Verdana" w:eastAsia="新細明體" w:hAnsi="Verdana" w:cs="新細明體"/>
          <w:b/>
          <w:color w:val="666666"/>
          <w:kern w:val="0"/>
          <w:sz w:val="36"/>
          <w:szCs w:val="36"/>
        </w:rPr>
      </w:pPr>
      <w:r w:rsidRPr="00921176">
        <w:rPr>
          <w:rFonts w:ascii="Verdana" w:eastAsia="新細明體" w:hAnsi="Verdana" w:cs="新細明體"/>
          <w:b/>
          <w:color w:val="666666"/>
          <w:kern w:val="0"/>
          <w:sz w:val="36"/>
          <w:szCs w:val="36"/>
        </w:rPr>
        <w:t>香噴噴饅頭咬一口，卻</w:t>
      </w:r>
      <w:proofErr w:type="gramStart"/>
      <w:r w:rsidRPr="00921176">
        <w:rPr>
          <w:rFonts w:ascii="Verdana" w:eastAsia="新細明體" w:hAnsi="Verdana" w:cs="新細明體"/>
          <w:b/>
          <w:color w:val="666666"/>
          <w:kern w:val="0"/>
          <w:sz w:val="36"/>
          <w:szCs w:val="36"/>
        </w:rPr>
        <w:t>越嚼越甜嗎</w:t>
      </w:r>
      <w:proofErr w:type="gramEnd"/>
      <w:r w:rsidRPr="00921176">
        <w:rPr>
          <w:rFonts w:ascii="Verdana" w:eastAsia="新細明體" w:hAnsi="Verdana" w:cs="新細明體"/>
          <w:b/>
          <w:color w:val="666666"/>
          <w:kern w:val="0"/>
          <w:sz w:val="36"/>
          <w:szCs w:val="36"/>
        </w:rPr>
        <w:t>？小心！裡頭可能加了會致癌的糖精。</w:t>
      </w:r>
    </w:p>
    <w:p w:rsidR="00921176" w:rsidRPr="00921176" w:rsidRDefault="00921176" w:rsidP="00921176">
      <w:pPr>
        <w:widowControl/>
        <w:shd w:val="clear" w:color="auto" w:fill="FFFFFF"/>
        <w:spacing w:after="240" w:line="480" w:lineRule="atLeast"/>
        <w:jc w:val="center"/>
        <w:rPr>
          <w:rFonts w:ascii="Verdana" w:eastAsia="新細明體" w:hAnsi="Verdana" w:cs="新細明體"/>
          <w:b/>
          <w:color w:val="666666"/>
          <w:kern w:val="0"/>
          <w:sz w:val="36"/>
          <w:szCs w:val="36"/>
        </w:rPr>
      </w:pPr>
      <w:r w:rsidRPr="00921176">
        <w:rPr>
          <w:rFonts w:ascii="Verdana" w:eastAsia="新細明體" w:hAnsi="Verdana" w:cs="新細明體"/>
          <w:b/>
          <w:color w:val="666666"/>
          <w:kern w:val="0"/>
          <w:sz w:val="36"/>
          <w:szCs w:val="36"/>
        </w:rPr>
        <w:t>台北縣衛生局抽查市售包子饅頭，發現有</w:t>
      </w:r>
      <w:proofErr w:type="gramStart"/>
      <w:r w:rsidRPr="00921176">
        <w:rPr>
          <w:rFonts w:ascii="Verdana" w:eastAsia="新細明體" w:hAnsi="Verdana" w:cs="新細明體"/>
          <w:b/>
          <w:color w:val="666666"/>
          <w:kern w:val="0"/>
          <w:sz w:val="36"/>
          <w:szCs w:val="36"/>
        </w:rPr>
        <w:t>3</w:t>
      </w:r>
      <w:r w:rsidRPr="00921176">
        <w:rPr>
          <w:rFonts w:ascii="Verdana" w:eastAsia="新細明體" w:hAnsi="Verdana" w:cs="新細明體"/>
          <w:b/>
          <w:color w:val="666666"/>
          <w:kern w:val="0"/>
          <w:sz w:val="36"/>
          <w:szCs w:val="36"/>
        </w:rPr>
        <w:t>成</w:t>
      </w:r>
      <w:proofErr w:type="gramEnd"/>
      <w:r w:rsidRPr="00921176">
        <w:rPr>
          <w:rFonts w:ascii="Verdana" w:eastAsia="新細明體" w:hAnsi="Verdana" w:cs="新細明體"/>
          <w:b/>
          <w:color w:val="666666"/>
          <w:kern w:val="0"/>
          <w:sz w:val="36"/>
          <w:szCs w:val="36"/>
        </w:rPr>
        <w:t>包子不合格，違法添加防腐劑跟糖精。就連市場的零售攤商也沒把握，自己賣的饅頭，有沒有問題。記者：「這是你們自己做的嗎？」饅頭零售商：「那個</w:t>
      </w:r>
      <w:r w:rsidRPr="00921176">
        <w:rPr>
          <w:rFonts w:ascii="Verdana" w:eastAsia="新細明體" w:hAnsi="Verdana" w:cs="新細明體"/>
          <w:b/>
          <w:color w:val="666666"/>
          <w:kern w:val="0"/>
          <w:sz w:val="36"/>
          <w:szCs w:val="36"/>
        </w:rPr>
        <w:t>(</w:t>
      </w:r>
      <w:r w:rsidRPr="00921176">
        <w:rPr>
          <w:rFonts w:ascii="Verdana" w:eastAsia="新細明體" w:hAnsi="Verdana" w:cs="新細明體"/>
          <w:b/>
          <w:color w:val="666666"/>
          <w:kern w:val="0"/>
          <w:sz w:val="36"/>
          <w:szCs w:val="36"/>
        </w:rPr>
        <w:t>成分</w:t>
      </w:r>
      <w:r w:rsidRPr="00921176">
        <w:rPr>
          <w:rFonts w:ascii="Verdana" w:eastAsia="新細明體" w:hAnsi="Verdana" w:cs="新細明體"/>
          <w:b/>
          <w:color w:val="666666"/>
          <w:kern w:val="0"/>
          <w:sz w:val="36"/>
          <w:szCs w:val="36"/>
        </w:rPr>
        <w:t>)</w:t>
      </w:r>
      <w:r w:rsidRPr="00921176">
        <w:rPr>
          <w:rFonts w:ascii="Verdana" w:eastAsia="新細明體" w:hAnsi="Verdana" w:cs="新細明體"/>
          <w:b/>
          <w:color w:val="666666"/>
          <w:kern w:val="0"/>
          <w:sz w:val="36"/>
          <w:szCs w:val="36"/>
        </w:rPr>
        <w:t>我們不知道，那個工廠來的啊。」</w:t>
      </w:r>
    </w:p>
    <w:p w:rsidR="00921176" w:rsidRPr="00921176" w:rsidRDefault="00921176" w:rsidP="00921176">
      <w:pPr>
        <w:widowControl/>
        <w:shd w:val="clear" w:color="auto" w:fill="FFFFFF"/>
        <w:spacing w:after="240" w:line="480" w:lineRule="atLeast"/>
        <w:jc w:val="center"/>
        <w:rPr>
          <w:rFonts w:ascii="Verdana" w:eastAsia="新細明體" w:hAnsi="Verdana" w:cs="新細明體"/>
          <w:b/>
          <w:color w:val="666666"/>
          <w:kern w:val="0"/>
          <w:sz w:val="36"/>
          <w:szCs w:val="36"/>
        </w:rPr>
      </w:pPr>
      <w:r w:rsidRPr="00921176">
        <w:rPr>
          <w:rFonts w:ascii="Verdana" w:eastAsia="新細明體" w:hAnsi="Verdana" w:cs="新細明體"/>
          <w:b/>
          <w:color w:val="666666"/>
          <w:kern w:val="0"/>
          <w:sz w:val="36"/>
          <w:szCs w:val="36"/>
        </w:rPr>
        <w:t>避免把「加料」包子吞下肚，簡單來說，有包裝的就看標示，手工包子就要看看清楚表皮顏色。饅頭零售商：「從外表就看標示，色彩不要</w:t>
      </w:r>
      <w:proofErr w:type="gramStart"/>
      <w:r w:rsidRPr="00921176">
        <w:rPr>
          <w:rFonts w:ascii="Verdana" w:eastAsia="新細明體" w:hAnsi="Verdana" w:cs="新細明體"/>
          <w:b/>
          <w:color w:val="666666"/>
          <w:kern w:val="0"/>
          <w:sz w:val="36"/>
          <w:szCs w:val="36"/>
        </w:rPr>
        <w:t>太</w:t>
      </w:r>
      <w:proofErr w:type="gramEnd"/>
      <w:r w:rsidRPr="00921176">
        <w:rPr>
          <w:rFonts w:ascii="Verdana" w:eastAsia="新細明體" w:hAnsi="Verdana" w:cs="新細明體"/>
          <w:b/>
          <w:color w:val="666666"/>
          <w:kern w:val="0"/>
          <w:sz w:val="36"/>
          <w:szCs w:val="36"/>
        </w:rPr>
        <w:t>白色，就是像這樣灰</w:t>
      </w:r>
      <w:proofErr w:type="gramStart"/>
      <w:r w:rsidRPr="00921176">
        <w:rPr>
          <w:rFonts w:ascii="Verdana" w:eastAsia="新細明體" w:hAnsi="Verdana" w:cs="新細明體"/>
          <w:b/>
          <w:color w:val="666666"/>
          <w:kern w:val="0"/>
          <w:sz w:val="36"/>
          <w:szCs w:val="36"/>
        </w:rPr>
        <w:t>灰</w:t>
      </w:r>
      <w:proofErr w:type="gramEnd"/>
      <w:r w:rsidRPr="00921176">
        <w:rPr>
          <w:rFonts w:ascii="Verdana" w:eastAsia="新細明體" w:hAnsi="Verdana" w:cs="新細明體"/>
          <w:b/>
          <w:color w:val="666666"/>
          <w:kern w:val="0"/>
          <w:sz w:val="36"/>
          <w:szCs w:val="36"/>
        </w:rPr>
        <w:t>(</w:t>
      </w:r>
      <w:r w:rsidRPr="00921176">
        <w:rPr>
          <w:rFonts w:ascii="Verdana" w:eastAsia="新細明體" w:hAnsi="Verdana" w:cs="新細明體"/>
          <w:b/>
          <w:color w:val="666666"/>
          <w:kern w:val="0"/>
          <w:sz w:val="36"/>
          <w:szCs w:val="36"/>
        </w:rPr>
        <w:t>偏黃</w:t>
      </w:r>
      <w:r w:rsidRPr="00921176">
        <w:rPr>
          <w:rFonts w:ascii="Verdana" w:eastAsia="新細明體" w:hAnsi="Verdana" w:cs="新細明體"/>
          <w:b/>
          <w:color w:val="666666"/>
          <w:kern w:val="0"/>
          <w:sz w:val="36"/>
          <w:szCs w:val="36"/>
        </w:rPr>
        <w:t>)</w:t>
      </w:r>
      <w:r w:rsidRPr="00921176">
        <w:rPr>
          <w:rFonts w:ascii="Verdana" w:eastAsia="新細明體" w:hAnsi="Verdana" w:cs="新細明體"/>
          <w:b/>
          <w:color w:val="666666"/>
          <w:kern w:val="0"/>
          <w:sz w:val="36"/>
          <w:szCs w:val="36"/>
        </w:rPr>
        <w:t>的，比較好</w:t>
      </w:r>
      <w:r w:rsidRPr="00921176">
        <w:rPr>
          <w:rFonts w:ascii="Verdana" w:eastAsia="新細明體" w:hAnsi="Verdana" w:cs="新細明體"/>
          <w:b/>
          <w:color w:val="666666"/>
          <w:kern w:val="0"/>
          <w:sz w:val="36"/>
          <w:szCs w:val="36"/>
        </w:rPr>
        <w:t>(</w:t>
      </w:r>
      <w:r w:rsidRPr="00921176">
        <w:rPr>
          <w:rFonts w:ascii="Verdana" w:eastAsia="新細明體" w:hAnsi="Verdana" w:cs="新細明體"/>
          <w:b/>
          <w:color w:val="666666"/>
          <w:kern w:val="0"/>
          <w:sz w:val="36"/>
          <w:szCs w:val="36"/>
        </w:rPr>
        <w:t>天然</w:t>
      </w:r>
      <w:r w:rsidRPr="00921176">
        <w:rPr>
          <w:rFonts w:ascii="Verdana" w:eastAsia="新細明體" w:hAnsi="Verdana" w:cs="新細明體"/>
          <w:b/>
          <w:color w:val="666666"/>
          <w:kern w:val="0"/>
          <w:sz w:val="36"/>
          <w:szCs w:val="36"/>
        </w:rPr>
        <w:t>)</w:t>
      </w:r>
      <w:r w:rsidRPr="00921176">
        <w:rPr>
          <w:rFonts w:ascii="Verdana" w:eastAsia="新細明體" w:hAnsi="Verdana" w:cs="新細明體"/>
          <w:b/>
          <w:color w:val="666666"/>
          <w:kern w:val="0"/>
          <w:sz w:val="36"/>
          <w:szCs w:val="36"/>
        </w:rPr>
        <w:t>。」</w:t>
      </w:r>
    </w:p>
    <w:p w:rsidR="00921176" w:rsidRPr="00921176" w:rsidRDefault="00921176" w:rsidP="00921176">
      <w:pPr>
        <w:widowControl/>
        <w:shd w:val="clear" w:color="auto" w:fill="FFFFFF"/>
        <w:spacing w:after="270" w:line="480" w:lineRule="atLeast"/>
        <w:jc w:val="center"/>
        <w:rPr>
          <w:rFonts w:ascii="Verdana" w:eastAsia="新細明體" w:hAnsi="Verdana" w:cs="新細明體"/>
          <w:b/>
          <w:color w:val="666666"/>
          <w:kern w:val="0"/>
          <w:sz w:val="32"/>
          <w:szCs w:val="32"/>
        </w:rPr>
      </w:pPr>
      <w:r w:rsidRPr="00921176">
        <w:rPr>
          <w:rFonts w:ascii="Verdana" w:eastAsia="新細明體" w:hAnsi="Verdana" w:cs="新細明體"/>
          <w:b/>
          <w:color w:val="666666"/>
          <w:kern w:val="0"/>
          <w:sz w:val="32"/>
          <w:szCs w:val="32"/>
        </w:rPr>
        <w:lastRenderedPageBreak/>
        <w:t>現做的不一定不安全，有包裝的，也不是百分之百沒防腐劑。民眾吃包子饅頭，記住</w:t>
      </w:r>
      <w:proofErr w:type="gramStart"/>
      <w:r w:rsidRPr="00921176">
        <w:rPr>
          <w:rFonts w:ascii="Verdana" w:eastAsia="新細明體" w:hAnsi="Verdana" w:cs="新細明體"/>
          <w:b/>
          <w:color w:val="666666"/>
          <w:kern w:val="0"/>
          <w:sz w:val="32"/>
          <w:szCs w:val="32"/>
        </w:rPr>
        <w:t>挑商譽好</w:t>
      </w:r>
      <w:proofErr w:type="gramEnd"/>
      <w:r w:rsidRPr="00921176">
        <w:rPr>
          <w:rFonts w:ascii="Verdana" w:eastAsia="新細明體" w:hAnsi="Verdana" w:cs="新細明體"/>
          <w:b/>
          <w:color w:val="666666"/>
          <w:kern w:val="0"/>
          <w:sz w:val="32"/>
          <w:szCs w:val="32"/>
        </w:rPr>
        <w:t>，標示完整的品牌，最保險。</w:t>
      </w:r>
      <w:r w:rsidRPr="00921176">
        <w:rPr>
          <w:rFonts w:ascii="Verdana" w:eastAsia="新細明體" w:hAnsi="Verdana" w:cs="新細明體"/>
          <w:b/>
          <w:color w:val="666666"/>
          <w:kern w:val="0"/>
          <w:sz w:val="32"/>
          <w:szCs w:val="32"/>
        </w:rPr>
        <w:br/>
      </w:r>
      <w:r w:rsidRPr="00921176">
        <w:rPr>
          <w:rFonts w:ascii="Verdana" w:eastAsia="新細明體" w:hAnsi="Verdana" w:cs="新細明體"/>
          <w:b/>
          <w:color w:val="666666"/>
          <w:kern w:val="0"/>
          <w:sz w:val="32"/>
          <w:szCs w:val="32"/>
        </w:rPr>
        <w:br/>
      </w:r>
      <w:r w:rsidRPr="00921176">
        <w:rPr>
          <w:rFonts w:ascii="Verdana" w:eastAsia="新細明體" w:hAnsi="Verdana" w:cs="新細明體"/>
          <w:b/>
          <w:color w:val="666666"/>
          <w:kern w:val="0"/>
          <w:sz w:val="32"/>
          <w:szCs w:val="32"/>
        </w:rPr>
        <w:t>以下附上臺北縣政府衛生局</w:t>
      </w:r>
      <w:r w:rsidRPr="00921176">
        <w:rPr>
          <w:rFonts w:ascii="Verdana" w:eastAsia="新細明體" w:hAnsi="Verdana" w:cs="新細明體"/>
          <w:b/>
          <w:color w:val="666666"/>
          <w:kern w:val="0"/>
          <w:sz w:val="32"/>
          <w:szCs w:val="32"/>
        </w:rPr>
        <w:t>3</w:t>
      </w:r>
      <w:r w:rsidRPr="00921176">
        <w:rPr>
          <w:rFonts w:ascii="Verdana" w:eastAsia="新細明體" w:hAnsi="Verdana" w:cs="新細明體"/>
          <w:b/>
          <w:color w:val="666666"/>
          <w:kern w:val="0"/>
          <w:sz w:val="32"/>
          <w:szCs w:val="32"/>
        </w:rPr>
        <w:t>月份針對量販店、超市、傳統市場攤商及飲食店等場所抽驗包子、饅頭等產品共計</w:t>
      </w:r>
      <w:r w:rsidRPr="00921176">
        <w:rPr>
          <w:rFonts w:ascii="Verdana" w:eastAsia="新細明體" w:hAnsi="Verdana" w:cs="新細明體"/>
          <w:b/>
          <w:color w:val="666666"/>
          <w:kern w:val="0"/>
          <w:sz w:val="32"/>
          <w:szCs w:val="32"/>
        </w:rPr>
        <w:t>30</w:t>
      </w:r>
      <w:r w:rsidRPr="00921176">
        <w:rPr>
          <w:rFonts w:ascii="Verdana" w:eastAsia="新細明體" w:hAnsi="Verdana" w:cs="新細明體"/>
          <w:b/>
          <w:color w:val="666666"/>
          <w:kern w:val="0"/>
          <w:sz w:val="32"/>
          <w:szCs w:val="32"/>
        </w:rPr>
        <w:t>件；檢驗項目為防腐劑、人工甘味劑，檢驗結果共有</w:t>
      </w:r>
      <w:r w:rsidRPr="00921176">
        <w:rPr>
          <w:rFonts w:ascii="Verdana" w:eastAsia="新細明體" w:hAnsi="Verdana" w:cs="新細明體"/>
          <w:b/>
          <w:color w:val="666666"/>
          <w:kern w:val="0"/>
          <w:sz w:val="32"/>
          <w:szCs w:val="32"/>
        </w:rPr>
        <w:t>10</w:t>
      </w:r>
      <w:r w:rsidRPr="00921176">
        <w:rPr>
          <w:rFonts w:ascii="Verdana" w:eastAsia="新細明體" w:hAnsi="Verdana" w:cs="新細明體"/>
          <w:b/>
          <w:color w:val="666666"/>
          <w:kern w:val="0"/>
          <w:sz w:val="32"/>
          <w:szCs w:val="32"/>
        </w:rPr>
        <w:t>不合格，不合格率為</w:t>
      </w:r>
      <w:r w:rsidRPr="00921176">
        <w:rPr>
          <w:rFonts w:ascii="Verdana" w:eastAsia="新細明體" w:hAnsi="Verdana" w:cs="新細明體"/>
          <w:b/>
          <w:color w:val="666666"/>
          <w:kern w:val="0"/>
          <w:sz w:val="32"/>
          <w:szCs w:val="32"/>
        </w:rPr>
        <w:t>33.3%</w:t>
      </w:r>
      <w:r w:rsidRPr="00921176">
        <w:rPr>
          <w:rFonts w:ascii="Verdana" w:eastAsia="新細明體" w:hAnsi="Verdana" w:cs="新細明體"/>
          <w:b/>
          <w:color w:val="666666"/>
          <w:kern w:val="0"/>
          <w:sz w:val="32"/>
          <w:szCs w:val="32"/>
        </w:rPr>
        <w:t>，其中</w:t>
      </w:r>
      <w:r w:rsidRPr="00921176">
        <w:rPr>
          <w:rFonts w:ascii="Verdana" w:eastAsia="新細明體" w:hAnsi="Verdana" w:cs="新細明體"/>
          <w:b/>
          <w:color w:val="666666"/>
          <w:kern w:val="0"/>
          <w:sz w:val="32"/>
          <w:szCs w:val="32"/>
        </w:rPr>
        <w:t>6</w:t>
      </w:r>
      <w:r w:rsidRPr="00921176">
        <w:rPr>
          <w:rFonts w:ascii="Verdana" w:eastAsia="新細明體" w:hAnsi="Verdana" w:cs="新細明體"/>
          <w:b/>
          <w:color w:val="666666"/>
          <w:kern w:val="0"/>
          <w:sz w:val="32"/>
          <w:szCs w:val="32"/>
        </w:rPr>
        <w:t>件檢出防腐劑、</w:t>
      </w:r>
      <w:r w:rsidRPr="00921176">
        <w:rPr>
          <w:rFonts w:ascii="Verdana" w:eastAsia="新細明體" w:hAnsi="Verdana" w:cs="新細明體"/>
          <w:b/>
          <w:color w:val="666666"/>
          <w:kern w:val="0"/>
          <w:sz w:val="32"/>
          <w:szCs w:val="32"/>
        </w:rPr>
        <w:t>4</w:t>
      </w:r>
      <w:r w:rsidRPr="00921176">
        <w:rPr>
          <w:rFonts w:ascii="Verdana" w:eastAsia="新細明體" w:hAnsi="Verdana" w:cs="新細明體"/>
          <w:b/>
          <w:color w:val="666666"/>
          <w:kern w:val="0"/>
          <w:sz w:val="32"/>
          <w:szCs w:val="32"/>
        </w:rPr>
        <w:t>件檢出人工甘味劑。不合格產品如下附表食品添加物用量標準：防腐劑、人工甘味劑：</w:t>
      </w:r>
      <w:proofErr w:type="gramStart"/>
      <w:r w:rsidRPr="00921176">
        <w:rPr>
          <w:rFonts w:ascii="Verdana" w:eastAsia="新細明體" w:hAnsi="Verdana" w:cs="新細明體"/>
          <w:b/>
          <w:color w:val="666666"/>
          <w:kern w:val="0"/>
          <w:sz w:val="32"/>
          <w:szCs w:val="32"/>
        </w:rPr>
        <w:t>麵</w:t>
      </w:r>
      <w:proofErr w:type="gramEnd"/>
      <w:r w:rsidRPr="00921176">
        <w:rPr>
          <w:rFonts w:ascii="Verdana" w:eastAsia="新細明體" w:hAnsi="Verdana" w:cs="新細明體"/>
          <w:b/>
          <w:color w:val="666666"/>
          <w:kern w:val="0"/>
          <w:sz w:val="32"/>
          <w:szCs w:val="32"/>
        </w:rPr>
        <w:t>製品（包子、饅頭等）均「未准許添加」緣於長期食用防腐劑具累積性毒性主要會導致人體肝臟病變，長期食用糖精及環己基（代）</w:t>
      </w:r>
      <w:proofErr w:type="gramStart"/>
      <w:r w:rsidRPr="00921176">
        <w:rPr>
          <w:rFonts w:ascii="Verdana" w:eastAsia="新細明體" w:hAnsi="Verdana" w:cs="新細明體"/>
          <w:b/>
          <w:color w:val="666666"/>
          <w:kern w:val="0"/>
          <w:sz w:val="32"/>
          <w:szCs w:val="32"/>
        </w:rPr>
        <w:t>磺</w:t>
      </w:r>
      <w:proofErr w:type="gramEnd"/>
      <w:r w:rsidRPr="00921176">
        <w:rPr>
          <w:rFonts w:ascii="Verdana" w:eastAsia="新細明體" w:hAnsi="Verdana" w:cs="新細明體"/>
          <w:b/>
          <w:color w:val="666666"/>
          <w:kern w:val="0"/>
          <w:sz w:val="32"/>
          <w:szCs w:val="32"/>
        </w:rPr>
        <w:t>醯</w:t>
      </w:r>
      <w:proofErr w:type="gramStart"/>
      <w:r w:rsidRPr="00921176">
        <w:rPr>
          <w:rFonts w:ascii="Verdana" w:eastAsia="新細明體" w:hAnsi="Verdana" w:cs="新細明體"/>
          <w:b/>
          <w:color w:val="666666"/>
          <w:kern w:val="0"/>
          <w:sz w:val="32"/>
          <w:szCs w:val="32"/>
        </w:rPr>
        <w:t>胺酸則有</w:t>
      </w:r>
      <w:proofErr w:type="gramEnd"/>
      <w:r w:rsidRPr="00921176">
        <w:rPr>
          <w:rFonts w:ascii="Verdana" w:eastAsia="新細明體" w:hAnsi="Verdana" w:cs="新細明體"/>
          <w:b/>
          <w:color w:val="666666"/>
          <w:kern w:val="0"/>
          <w:sz w:val="32"/>
          <w:szCs w:val="32"/>
        </w:rPr>
        <w:t>可能誘導致癌物的產生。因此，臺北縣政府衛生局呼籲民眾選擇包子、饅頭類食品以信譽良好且包裝完整的品牌或自製自銷且可當日售完的產品，較沒有食品添加物違法使用的問題。針對於與規定不符部份，已函請業者立即下架回收，違規者並將依違反食品衛生管理法第</w:t>
      </w:r>
      <w:r w:rsidRPr="00921176">
        <w:rPr>
          <w:rFonts w:ascii="Verdana" w:eastAsia="新細明體" w:hAnsi="Verdana" w:cs="新細明體"/>
          <w:b/>
          <w:color w:val="666666"/>
          <w:kern w:val="0"/>
          <w:sz w:val="32"/>
          <w:szCs w:val="32"/>
        </w:rPr>
        <w:t>12</w:t>
      </w:r>
      <w:r w:rsidRPr="00921176">
        <w:rPr>
          <w:rFonts w:ascii="Verdana" w:eastAsia="新細明體" w:hAnsi="Verdana" w:cs="新細明體"/>
          <w:b/>
          <w:color w:val="666666"/>
          <w:kern w:val="0"/>
          <w:sz w:val="32"/>
          <w:szCs w:val="32"/>
        </w:rPr>
        <w:t>條規定</w:t>
      </w:r>
      <w:proofErr w:type="gramStart"/>
      <w:r w:rsidRPr="00921176">
        <w:rPr>
          <w:rFonts w:ascii="Verdana" w:eastAsia="新細明體" w:hAnsi="Verdana" w:cs="新細明體"/>
          <w:b/>
          <w:color w:val="666666"/>
          <w:kern w:val="0"/>
          <w:sz w:val="32"/>
          <w:szCs w:val="32"/>
        </w:rPr>
        <w:t>爰</w:t>
      </w:r>
      <w:proofErr w:type="gramEnd"/>
      <w:r w:rsidRPr="00921176">
        <w:rPr>
          <w:rFonts w:ascii="Verdana" w:eastAsia="新細明體" w:hAnsi="Verdana" w:cs="新細明體"/>
          <w:b/>
          <w:color w:val="666666"/>
          <w:kern w:val="0"/>
          <w:sz w:val="32"/>
          <w:szCs w:val="32"/>
        </w:rPr>
        <w:t>依同法第</w:t>
      </w:r>
      <w:r w:rsidRPr="00921176">
        <w:rPr>
          <w:rFonts w:ascii="Verdana" w:eastAsia="新細明體" w:hAnsi="Verdana" w:cs="新細明體"/>
          <w:b/>
          <w:color w:val="666666"/>
          <w:kern w:val="0"/>
          <w:sz w:val="32"/>
          <w:szCs w:val="32"/>
        </w:rPr>
        <w:t>33</w:t>
      </w:r>
      <w:r w:rsidRPr="00921176">
        <w:rPr>
          <w:rFonts w:ascii="Verdana" w:eastAsia="新細明體" w:hAnsi="Verdana" w:cs="新細明體"/>
          <w:b/>
          <w:color w:val="666666"/>
          <w:kern w:val="0"/>
          <w:sz w:val="32"/>
          <w:szCs w:val="32"/>
        </w:rPr>
        <w:t>條規定處新臺幣三萬元以上十五萬元以下行政罰鍰。特別呼籲相關製造業者作好自主管理，勿以身試法危害民眾健康，衛生局將持續追蹤查核。</w:t>
      </w:r>
    </w:p>
    <w:p w:rsidR="00E77B78" w:rsidRPr="007567FA" w:rsidRDefault="00E77B78" w:rsidP="00E77B78">
      <w:pPr>
        <w:widowControl/>
        <w:shd w:val="clear" w:color="auto" w:fill="FFFFFF"/>
        <w:spacing w:after="270" w:line="480" w:lineRule="atLeast"/>
        <w:rPr>
          <w:sz w:val="36"/>
          <w:szCs w:val="36"/>
        </w:rPr>
      </w:pPr>
      <w:bookmarkStart w:id="0" w:name="_GoBack"/>
      <w:bookmarkEnd w:id="0"/>
    </w:p>
    <w:p w:rsidR="00E77B78" w:rsidRPr="00E77B78" w:rsidRDefault="00E77B78" w:rsidP="00E77B78">
      <w:pPr>
        <w:widowControl/>
        <w:shd w:val="clear" w:color="auto" w:fill="FFFFFF"/>
        <w:spacing w:after="270" w:line="480" w:lineRule="atLeast"/>
        <w:rPr>
          <w:sz w:val="36"/>
          <w:szCs w:val="36"/>
        </w:rPr>
      </w:pPr>
      <w:r>
        <w:rPr>
          <w:rFonts w:hint="eastAsia"/>
          <w:sz w:val="36"/>
          <w:szCs w:val="36"/>
        </w:rPr>
        <w:t xml:space="preserve">  </w:t>
      </w:r>
      <w:r>
        <w:rPr>
          <w:rFonts w:hint="eastAsia"/>
          <w:sz w:val="36"/>
          <w:szCs w:val="36"/>
        </w:rPr>
        <w:t>網路來源出處</w:t>
      </w:r>
      <w:r>
        <w:rPr>
          <w:rFonts w:hint="eastAsia"/>
          <w:sz w:val="36"/>
          <w:szCs w:val="36"/>
        </w:rPr>
        <w:t>:</w:t>
      </w:r>
      <w:r w:rsidRPr="00E77B78">
        <w:t xml:space="preserve"> </w:t>
      </w:r>
      <w:r w:rsidRPr="00E77B78">
        <w:rPr>
          <w:sz w:val="36"/>
          <w:szCs w:val="36"/>
        </w:rPr>
        <w:t>http://mulicia.pixnet.net/blog/post/4013058-%E3%80%8C%E5%8C%85%E5%AD%90%E8%B6%8A%E5%9A%BC%E8%B6%8A%E7%94%9C%E3%80%8D%E3%80%80%E7%95%B6%E5%BF%83%E5%90%9E%E4%B8%8B%E8%87%B4%E7%99%8C%E7%89%A9</w:t>
      </w:r>
    </w:p>
    <w:sectPr w:rsidR="00E77B78" w:rsidRPr="00E77B78" w:rsidSect="00921176">
      <w:pgSz w:w="11907" w:h="16839" w:code="9"/>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651854"/>
    <w:multiLevelType w:val="multilevel"/>
    <w:tmpl w:val="011C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CE1D73"/>
    <w:multiLevelType w:val="multilevel"/>
    <w:tmpl w:val="0BA8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D400EA0"/>
    <w:multiLevelType w:val="multilevel"/>
    <w:tmpl w:val="862CB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176"/>
    <w:rsid w:val="007567FA"/>
    <w:rsid w:val="00921176"/>
    <w:rsid w:val="00CF6518"/>
    <w:rsid w:val="00D23083"/>
    <w:rsid w:val="00E72D25"/>
    <w:rsid w:val="00E77B7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2">
    <w:name w:val="heading 2"/>
    <w:basedOn w:val="a"/>
    <w:link w:val="20"/>
    <w:uiPriority w:val="9"/>
    <w:qFormat/>
    <w:rsid w:val="00921176"/>
    <w:pPr>
      <w:widowControl/>
      <w:spacing w:before="100" w:beforeAutospacing="1" w:after="100" w:afterAutospacing="1"/>
      <w:outlineLvl w:val="1"/>
    </w:pPr>
    <w:rPr>
      <w:rFonts w:ascii="新細明體" w:eastAsia="新細明體" w:hAnsi="新細明體" w:cs="新細明體"/>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basedOn w:val="a0"/>
    <w:link w:val="2"/>
    <w:uiPriority w:val="9"/>
    <w:rsid w:val="00921176"/>
    <w:rPr>
      <w:rFonts w:ascii="新細明體" w:eastAsia="新細明體" w:hAnsi="新細明體" w:cs="新細明體"/>
      <w:b/>
      <w:bCs/>
      <w:kern w:val="0"/>
      <w:sz w:val="36"/>
      <w:szCs w:val="36"/>
    </w:rPr>
  </w:style>
  <w:style w:type="character" w:customStyle="1" w:styleId="month">
    <w:name w:val="month"/>
    <w:basedOn w:val="a0"/>
    <w:rsid w:val="00921176"/>
  </w:style>
  <w:style w:type="character" w:customStyle="1" w:styleId="apple-converted-space">
    <w:name w:val="apple-converted-space"/>
    <w:basedOn w:val="a0"/>
    <w:rsid w:val="00921176"/>
  </w:style>
  <w:style w:type="character" w:customStyle="1" w:styleId="1">
    <w:name w:val="日期1"/>
    <w:basedOn w:val="a0"/>
    <w:rsid w:val="00921176"/>
  </w:style>
  <w:style w:type="character" w:customStyle="1" w:styleId="day">
    <w:name w:val="day"/>
    <w:basedOn w:val="a0"/>
    <w:rsid w:val="00921176"/>
  </w:style>
  <w:style w:type="character" w:customStyle="1" w:styleId="year">
    <w:name w:val="year"/>
    <w:basedOn w:val="a0"/>
    <w:rsid w:val="00921176"/>
  </w:style>
  <w:style w:type="character" w:styleId="a3">
    <w:name w:val="Hyperlink"/>
    <w:basedOn w:val="a0"/>
    <w:uiPriority w:val="99"/>
    <w:semiHidden/>
    <w:unhideWhenUsed/>
    <w:rsid w:val="00921176"/>
    <w:rPr>
      <w:color w:val="0000FF"/>
      <w:u w:val="single"/>
    </w:rPr>
  </w:style>
  <w:style w:type="paragraph" w:styleId="Web">
    <w:name w:val="Normal (Web)"/>
    <w:basedOn w:val="a"/>
    <w:uiPriority w:val="99"/>
    <w:semiHidden/>
    <w:unhideWhenUsed/>
    <w:rsid w:val="00921176"/>
    <w:pPr>
      <w:widowControl/>
      <w:spacing w:before="100" w:beforeAutospacing="1" w:after="100" w:afterAutospacing="1"/>
    </w:pPr>
    <w:rPr>
      <w:rFonts w:ascii="新細明體" w:eastAsia="新細明體" w:hAnsi="新細明體" w:cs="新細明體"/>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2">
    <w:name w:val="heading 2"/>
    <w:basedOn w:val="a"/>
    <w:link w:val="20"/>
    <w:uiPriority w:val="9"/>
    <w:qFormat/>
    <w:rsid w:val="00921176"/>
    <w:pPr>
      <w:widowControl/>
      <w:spacing w:before="100" w:beforeAutospacing="1" w:after="100" w:afterAutospacing="1"/>
      <w:outlineLvl w:val="1"/>
    </w:pPr>
    <w:rPr>
      <w:rFonts w:ascii="新細明體" w:eastAsia="新細明體" w:hAnsi="新細明體" w:cs="新細明體"/>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basedOn w:val="a0"/>
    <w:link w:val="2"/>
    <w:uiPriority w:val="9"/>
    <w:rsid w:val="00921176"/>
    <w:rPr>
      <w:rFonts w:ascii="新細明體" w:eastAsia="新細明體" w:hAnsi="新細明體" w:cs="新細明體"/>
      <w:b/>
      <w:bCs/>
      <w:kern w:val="0"/>
      <w:sz w:val="36"/>
      <w:szCs w:val="36"/>
    </w:rPr>
  </w:style>
  <w:style w:type="character" w:customStyle="1" w:styleId="month">
    <w:name w:val="month"/>
    <w:basedOn w:val="a0"/>
    <w:rsid w:val="00921176"/>
  </w:style>
  <w:style w:type="character" w:customStyle="1" w:styleId="apple-converted-space">
    <w:name w:val="apple-converted-space"/>
    <w:basedOn w:val="a0"/>
    <w:rsid w:val="00921176"/>
  </w:style>
  <w:style w:type="character" w:customStyle="1" w:styleId="1">
    <w:name w:val="日期1"/>
    <w:basedOn w:val="a0"/>
    <w:rsid w:val="00921176"/>
  </w:style>
  <w:style w:type="character" w:customStyle="1" w:styleId="day">
    <w:name w:val="day"/>
    <w:basedOn w:val="a0"/>
    <w:rsid w:val="00921176"/>
  </w:style>
  <w:style w:type="character" w:customStyle="1" w:styleId="year">
    <w:name w:val="year"/>
    <w:basedOn w:val="a0"/>
    <w:rsid w:val="00921176"/>
  </w:style>
  <w:style w:type="character" w:styleId="a3">
    <w:name w:val="Hyperlink"/>
    <w:basedOn w:val="a0"/>
    <w:uiPriority w:val="99"/>
    <w:semiHidden/>
    <w:unhideWhenUsed/>
    <w:rsid w:val="00921176"/>
    <w:rPr>
      <w:color w:val="0000FF"/>
      <w:u w:val="single"/>
    </w:rPr>
  </w:style>
  <w:style w:type="paragraph" w:styleId="Web">
    <w:name w:val="Normal (Web)"/>
    <w:basedOn w:val="a"/>
    <w:uiPriority w:val="99"/>
    <w:semiHidden/>
    <w:unhideWhenUsed/>
    <w:rsid w:val="00921176"/>
    <w:pPr>
      <w:widowControl/>
      <w:spacing w:before="100" w:beforeAutospacing="1" w:after="100" w:afterAutospacing="1"/>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5241921">
      <w:bodyDiv w:val="1"/>
      <w:marLeft w:val="0"/>
      <w:marRight w:val="0"/>
      <w:marTop w:val="0"/>
      <w:marBottom w:val="0"/>
      <w:divBdr>
        <w:top w:val="none" w:sz="0" w:space="0" w:color="auto"/>
        <w:left w:val="none" w:sz="0" w:space="0" w:color="auto"/>
        <w:bottom w:val="none" w:sz="0" w:space="0" w:color="auto"/>
        <w:right w:val="none" w:sz="0" w:space="0" w:color="auto"/>
      </w:divBdr>
      <w:divsChild>
        <w:div w:id="550113707">
          <w:marLeft w:val="0"/>
          <w:marRight w:val="0"/>
          <w:marTop w:val="0"/>
          <w:marBottom w:val="0"/>
          <w:divBdr>
            <w:top w:val="none" w:sz="0" w:space="0" w:color="auto"/>
            <w:left w:val="none" w:sz="0" w:space="0" w:color="auto"/>
            <w:bottom w:val="none" w:sz="0" w:space="0" w:color="auto"/>
            <w:right w:val="none" w:sz="0" w:space="0" w:color="auto"/>
          </w:divBdr>
          <w:divsChild>
            <w:div w:id="220946199">
              <w:marLeft w:val="0"/>
              <w:marRight w:val="0"/>
              <w:marTop w:val="0"/>
              <w:marBottom w:val="0"/>
              <w:divBdr>
                <w:top w:val="none" w:sz="0" w:space="0" w:color="auto"/>
                <w:left w:val="none" w:sz="0" w:space="0" w:color="auto"/>
                <w:bottom w:val="none" w:sz="0" w:space="0" w:color="auto"/>
                <w:right w:val="none" w:sz="0" w:space="0" w:color="auto"/>
              </w:divBdr>
              <w:divsChild>
                <w:div w:id="2118522855">
                  <w:marLeft w:val="0"/>
                  <w:marRight w:val="0"/>
                  <w:marTop w:val="0"/>
                  <w:marBottom w:val="0"/>
                  <w:divBdr>
                    <w:top w:val="none" w:sz="0" w:space="0" w:color="auto"/>
                    <w:left w:val="none" w:sz="0" w:space="0" w:color="auto"/>
                    <w:bottom w:val="none" w:sz="0" w:space="0" w:color="auto"/>
                    <w:right w:val="none" w:sz="0" w:space="0" w:color="auto"/>
                  </w:divBdr>
                  <w:divsChild>
                    <w:div w:id="210843341">
                      <w:marLeft w:val="0"/>
                      <w:marRight w:val="0"/>
                      <w:marTop w:val="0"/>
                      <w:marBottom w:val="0"/>
                      <w:divBdr>
                        <w:top w:val="none" w:sz="0" w:space="0" w:color="auto"/>
                        <w:left w:val="none" w:sz="0" w:space="0" w:color="auto"/>
                        <w:bottom w:val="none" w:sz="0" w:space="0" w:color="auto"/>
                        <w:right w:val="none" w:sz="0" w:space="0" w:color="auto"/>
                      </w:divBdr>
                    </w:div>
                    <w:div w:id="2056856320">
                      <w:marLeft w:val="0"/>
                      <w:marRight w:val="0"/>
                      <w:marTop w:val="0"/>
                      <w:marBottom w:val="0"/>
                      <w:divBdr>
                        <w:top w:val="none" w:sz="0" w:space="0" w:color="auto"/>
                        <w:left w:val="none" w:sz="0" w:space="0" w:color="auto"/>
                        <w:bottom w:val="none" w:sz="0" w:space="0" w:color="auto"/>
                        <w:right w:val="none" w:sz="0" w:space="0" w:color="auto"/>
                      </w:divBdr>
                    </w:div>
                    <w:div w:id="1534147502">
                      <w:marLeft w:val="0"/>
                      <w:marRight w:val="0"/>
                      <w:marTop w:val="0"/>
                      <w:marBottom w:val="0"/>
                      <w:divBdr>
                        <w:top w:val="none" w:sz="0" w:space="0" w:color="auto"/>
                        <w:left w:val="none" w:sz="0" w:space="0" w:color="auto"/>
                        <w:bottom w:val="none" w:sz="0" w:space="0" w:color="auto"/>
                        <w:right w:val="none" w:sz="0" w:space="0" w:color="auto"/>
                      </w:divBdr>
                    </w:div>
                    <w:div w:id="339285314">
                      <w:marLeft w:val="0"/>
                      <w:marRight w:val="0"/>
                      <w:marTop w:val="0"/>
                      <w:marBottom w:val="0"/>
                      <w:divBdr>
                        <w:top w:val="none" w:sz="0" w:space="0" w:color="auto"/>
                        <w:left w:val="none" w:sz="0" w:space="0" w:color="auto"/>
                        <w:bottom w:val="none" w:sz="0" w:space="0" w:color="auto"/>
                        <w:right w:val="none" w:sz="0" w:space="0" w:color="auto"/>
                      </w:divBdr>
                    </w:div>
                    <w:div w:id="124812922">
                      <w:marLeft w:val="0"/>
                      <w:marRight w:val="0"/>
                      <w:marTop w:val="0"/>
                      <w:marBottom w:val="0"/>
                      <w:divBdr>
                        <w:top w:val="none" w:sz="0" w:space="0" w:color="auto"/>
                        <w:left w:val="none" w:sz="0" w:space="0" w:color="auto"/>
                        <w:bottom w:val="none" w:sz="0" w:space="0" w:color="auto"/>
                        <w:right w:val="none" w:sz="0" w:space="0" w:color="auto"/>
                      </w:divBdr>
                    </w:div>
                    <w:div w:id="1044983499">
                      <w:marLeft w:val="0"/>
                      <w:marRight w:val="0"/>
                      <w:marTop w:val="0"/>
                      <w:marBottom w:val="0"/>
                      <w:divBdr>
                        <w:top w:val="none" w:sz="0" w:space="0" w:color="auto"/>
                        <w:left w:val="none" w:sz="0" w:space="0" w:color="auto"/>
                        <w:bottom w:val="none" w:sz="0" w:space="0" w:color="auto"/>
                        <w:right w:val="none" w:sz="0" w:space="0" w:color="auto"/>
                      </w:divBdr>
                    </w:div>
                    <w:div w:id="742917394">
                      <w:marLeft w:val="0"/>
                      <w:marRight w:val="0"/>
                      <w:marTop w:val="0"/>
                      <w:marBottom w:val="0"/>
                      <w:divBdr>
                        <w:top w:val="none" w:sz="0" w:space="0" w:color="auto"/>
                        <w:left w:val="none" w:sz="0" w:space="0" w:color="auto"/>
                        <w:bottom w:val="none" w:sz="0" w:space="0" w:color="auto"/>
                        <w:right w:val="none" w:sz="0" w:space="0" w:color="auto"/>
                      </w:divBdr>
                    </w:div>
                    <w:div w:id="437606201">
                      <w:marLeft w:val="0"/>
                      <w:marRight w:val="0"/>
                      <w:marTop w:val="0"/>
                      <w:marBottom w:val="0"/>
                      <w:divBdr>
                        <w:top w:val="none" w:sz="0" w:space="0" w:color="auto"/>
                        <w:left w:val="none" w:sz="0" w:space="0" w:color="auto"/>
                        <w:bottom w:val="none" w:sz="0" w:space="0" w:color="auto"/>
                        <w:right w:val="none" w:sz="0" w:space="0" w:color="auto"/>
                      </w:divBdr>
                    </w:div>
                    <w:div w:id="1017124210">
                      <w:marLeft w:val="0"/>
                      <w:marRight w:val="0"/>
                      <w:marTop w:val="0"/>
                      <w:marBottom w:val="0"/>
                      <w:divBdr>
                        <w:top w:val="none" w:sz="0" w:space="0" w:color="auto"/>
                        <w:left w:val="none" w:sz="0" w:space="0" w:color="auto"/>
                        <w:bottom w:val="none" w:sz="0" w:space="0" w:color="auto"/>
                        <w:right w:val="none" w:sz="0" w:space="0" w:color="auto"/>
                      </w:divBdr>
                    </w:div>
                    <w:div w:id="87716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108212">
      <w:bodyDiv w:val="1"/>
      <w:marLeft w:val="0"/>
      <w:marRight w:val="0"/>
      <w:marTop w:val="0"/>
      <w:marBottom w:val="0"/>
      <w:divBdr>
        <w:top w:val="none" w:sz="0" w:space="0" w:color="auto"/>
        <w:left w:val="none" w:sz="0" w:space="0" w:color="auto"/>
        <w:bottom w:val="none" w:sz="0" w:space="0" w:color="auto"/>
        <w:right w:val="none" w:sz="0" w:space="0" w:color="auto"/>
      </w:divBdr>
      <w:divsChild>
        <w:div w:id="400641092">
          <w:marLeft w:val="0"/>
          <w:marRight w:val="0"/>
          <w:marTop w:val="0"/>
          <w:marBottom w:val="0"/>
          <w:divBdr>
            <w:top w:val="none" w:sz="0" w:space="0" w:color="auto"/>
            <w:left w:val="none" w:sz="0" w:space="0" w:color="auto"/>
            <w:bottom w:val="none" w:sz="0" w:space="0" w:color="auto"/>
            <w:right w:val="none" w:sz="0" w:space="0" w:color="auto"/>
          </w:divBdr>
          <w:divsChild>
            <w:div w:id="2086296483">
              <w:marLeft w:val="0"/>
              <w:marRight w:val="0"/>
              <w:marTop w:val="0"/>
              <w:marBottom w:val="0"/>
              <w:divBdr>
                <w:top w:val="none" w:sz="0" w:space="0" w:color="auto"/>
                <w:left w:val="none" w:sz="0" w:space="0" w:color="auto"/>
                <w:bottom w:val="none" w:sz="0" w:space="0" w:color="auto"/>
                <w:right w:val="none" w:sz="0" w:space="0" w:color="auto"/>
              </w:divBdr>
              <w:divsChild>
                <w:div w:id="143546290">
                  <w:marLeft w:val="0"/>
                  <w:marRight w:val="0"/>
                  <w:marTop w:val="0"/>
                  <w:marBottom w:val="0"/>
                  <w:divBdr>
                    <w:top w:val="none" w:sz="0" w:space="0" w:color="auto"/>
                    <w:left w:val="none" w:sz="0" w:space="0" w:color="auto"/>
                    <w:bottom w:val="none" w:sz="0" w:space="0" w:color="auto"/>
                    <w:right w:val="none" w:sz="0" w:space="0" w:color="auto"/>
                  </w:divBdr>
                  <w:divsChild>
                    <w:div w:id="51779702">
                      <w:marLeft w:val="0"/>
                      <w:marRight w:val="0"/>
                      <w:marTop w:val="0"/>
                      <w:marBottom w:val="0"/>
                      <w:divBdr>
                        <w:top w:val="none" w:sz="0" w:space="0" w:color="auto"/>
                        <w:left w:val="none" w:sz="0" w:space="0" w:color="auto"/>
                        <w:bottom w:val="none" w:sz="0" w:space="0" w:color="auto"/>
                        <w:right w:val="none" w:sz="0" w:space="0" w:color="auto"/>
                      </w:divBdr>
                    </w:div>
                    <w:div w:id="57099161">
                      <w:marLeft w:val="0"/>
                      <w:marRight w:val="0"/>
                      <w:marTop w:val="0"/>
                      <w:marBottom w:val="0"/>
                      <w:divBdr>
                        <w:top w:val="none" w:sz="0" w:space="0" w:color="auto"/>
                        <w:left w:val="none" w:sz="0" w:space="0" w:color="auto"/>
                        <w:bottom w:val="none" w:sz="0" w:space="0" w:color="auto"/>
                        <w:right w:val="none" w:sz="0" w:space="0" w:color="auto"/>
                      </w:divBdr>
                    </w:div>
                    <w:div w:id="1709985179">
                      <w:marLeft w:val="0"/>
                      <w:marRight w:val="0"/>
                      <w:marTop w:val="0"/>
                      <w:marBottom w:val="0"/>
                      <w:divBdr>
                        <w:top w:val="none" w:sz="0" w:space="0" w:color="auto"/>
                        <w:left w:val="none" w:sz="0" w:space="0" w:color="auto"/>
                        <w:bottom w:val="none" w:sz="0" w:space="0" w:color="auto"/>
                        <w:right w:val="none" w:sz="0" w:space="0" w:color="auto"/>
                      </w:divBdr>
                    </w:div>
                    <w:div w:id="1249534848">
                      <w:marLeft w:val="0"/>
                      <w:marRight w:val="0"/>
                      <w:marTop w:val="0"/>
                      <w:marBottom w:val="0"/>
                      <w:divBdr>
                        <w:top w:val="none" w:sz="0" w:space="0" w:color="auto"/>
                        <w:left w:val="none" w:sz="0" w:space="0" w:color="auto"/>
                        <w:bottom w:val="none" w:sz="0" w:space="0" w:color="auto"/>
                        <w:right w:val="none" w:sz="0" w:space="0" w:color="auto"/>
                      </w:divBdr>
                    </w:div>
                    <w:div w:id="1338195602">
                      <w:marLeft w:val="0"/>
                      <w:marRight w:val="0"/>
                      <w:marTop w:val="0"/>
                      <w:marBottom w:val="0"/>
                      <w:divBdr>
                        <w:top w:val="none" w:sz="0" w:space="0" w:color="auto"/>
                        <w:left w:val="none" w:sz="0" w:space="0" w:color="auto"/>
                        <w:bottom w:val="none" w:sz="0" w:space="0" w:color="auto"/>
                        <w:right w:val="none" w:sz="0" w:space="0" w:color="auto"/>
                      </w:divBdr>
                    </w:div>
                    <w:div w:id="248735197">
                      <w:marLeft w:val="0"/>
                      <w:marRight w:val="0"/>
                      <w:marTop w:val="0"/>
                      <w:marBottom w:val="0"/>
                      <w:divBdr>
                        <w:top w:val="none" w:sz="0" w:space="0" w:color="auto"/>
                        <w:left w:val="none" w:sz="0" w:space="0" w:color="auto"/>
                        <w:bottom w:val="none" w:sz="0" w:space="0" w:color="auto"/>
                        <w:right w:val="none" w:sz="0" w:space="0" w:color="auto"/>
                      </w:divBdr>
                    </w:div>
                    <w:div w:id="1701079674">
                      <w:marLeft w:val="0"/>
                      <w:marRight w:val="0"/>
                      <w:marTop w:val="0"/>
                      <w:marBottom w:val="0"/>
                      <w:divBdr>
                        <w:top w:val="none" w:sz="0" w:space="0" w:color="auto"/>
                        <w:left w:val="none" w:sz="0" w:space="0" w:color="auto"/>
                        <w:bottom w:val="none" w:sz="0" w:space="0" w:color="auto"/>
                        <w:right w:val="none" w:sz="0" w:space="0" w:color="auto"/>
                      </w:divBdr>
                    </w:div>
                    <w:div w:id="1661344256">
                      <w:marLeft w:val="0"/>
                      <w:marRight w:val="0"/>
                      <w:marTop w:val="0"/>
                      <w:marBottom w:val="0"/>
                      <w:divBdr>
                        <w:top w:val="none" w:sz="0" w:space="0" w:color="auto"/>
                        <w:left w:val="none" w:sz="0" w:space="0" w:color="auto"/>
                        <w:bottom w:val="none" w:sz="0" w:space="0" w:color="auto"/>
                        <w:right w:val="none" w:sz="0" w:space="0" w:color="auto"/>
                      </w:divBdr>
                    </w:div>
                    <w:div w:id="165366432">
                      <w:marLeft w:val="0"/>
                      <w:marRight w:val="0"/>
                      <w:marTop w:val="0"/>
                      <w:marBottom w:val="0"/>
                      <w:divBdr>
                        <w:top w:val="none" w:sz="0" w:space="0" w:color="auto"/>
                        <w:left w:val="none" w:sz="0" w:space="0" w:color="auto"/>
                        <w:bottom w:val="none" w:sz="0" w:space="0" w:color="auto"/>
                        <w:right w:val="none" w:sz="0" w:space="0" w:color="auto"/>
                      </w:divBdr>
                    </w:div>
                    <w:div w:id="174301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399512">
      <w:bodyDiv w:val="1"/>
      <w:marLeft w:val="0"/>
      <w:marRight w:val="0"/>
      <w:marTop w:val="0"/>
      <w:marBottom w:val="0"/>
      <w:divBdr>
        <w:top w:val="none" w:sz="0" w:space="0" w:color="auto"/>
        <w:left w:val="none" w:sz="0" w:space="0" w:color="auto"/>
        <w:bottom w:val="none" w:sz="0" w:space="0" w:color="auto"/>
        <w:right w:val="none" w:sz="0" w:space="0" w:color="auto"/>
      </w:divBdr>
      <w:divsChild>
        <w:div w:id="1150293077">
          <w:marLeft w:val="0"/>
          <w:marRight w:val="0"/>
          <w:marTop w:val="0"/>
          <w:marBottom w:val="0"/>
          <w:divBdr>
            <w:top w:val="none" w:sz="0" w:space="0" w:color="auto"/>
            <w:left w:val="none" w:sz="0" w:space="0" w:color="auto"/>
            <w:bottom w:val="none" w:sz="0" w:space="0" w:color="auto"/>
            <w:right w:val="none" w:sz="0" w:space="0" w:color="auto"/>
          </w:divBdr>
          <w:divsChild>
            <w:div w:id="1992129680">
              <w:marLeft w:val="0"/>
              <w:marRight w:val="0"/>
              <w:marTop w:val="0"/>
              <w:marBottom w:val="0"/>
              <w:divBdr>
                <w:top w:val="none" w:sz="0" w:space="0" w:color="auto"/>
                <w:left w:val="none" w:sz="0" w:space="0" w:color="auto"/>
                <w:bottom w:val="none" w:sz="0" w:space="0" w:color="auto"/>
                <w:right w:val="none" w:sz="0" w:space="0" w:color="auto"/>
              </w:divBdr>
              <w:divsChild>
                <w:div w:id="949626699">
                  <w:marLeft w:val="0"/>
                  <w:marRight w:val="0"/>
                  <w:marTop w:val="0"/>
                  <w:marBottom w:val="0"/>
                  <w:divBdr>
                    <w:top w:val="none" w:sz="0" w:space="0" w:color="auto"/>
                    <w:left w:val="none" w:sz="0" w:space="0" w:color="auto"/>
                    <w:bottom w:val="none" w:sz="0" w:space="0" w:color="auto"/>
                    <w:right w:val="none" w:sz="0" w:space="0" w:color="auto"/>
                  </w:divBdr>
                  <w:divsChild>
                    <w:div w:id="1805073838">
                      <w:marLeft w:val="0"/>
                      <w:marRight w:val="0"/>
                      <w:marTop w:val="0"/>
                      <w:marBottom w:val="0"/>
                      <w:divBdr>
                        <w:top w:val="none" w:sz="0" w:space="0" w:color="auto"/>
                        <w:left w:val="none" w:sz="0" w:space="0" w:color="auto"/>
                        <w:bottom w:val="none" w:sz="0" w:space="0" w:color="auto"/>
                        <w:right w:val="none" w:sz="0" w:space="0" w:color="auto"/>
                      </w:divBdr>
                    </w:div>
                    <w:div w:id="1186138390">
                      <w:marLeft w:val="0"/>
                      <w:marRight w:val="0"/>
                      <w:marTop w:val="0"/>
                      <w:marBottom w:val="0"/>
                      <w:divBdr>
                        <w:top w:val="none" w:sz="0" w:space="0" w:color="auto"/>
                        <w:left w:val="none" w:sz="0" w:space="0" w:color="auto"/>
                        <w:bottom w:val="none" w:sz="0" w:space="0" w:color="auto"/>
                        <w:right w:val="none" w:sz="0" w:space="0" w:color="auto"/>
                      </w:divBdr>
                    </w:div>
                    <w:div w:id="293608819">
                      <w:marLeft w:val="0"/>
                      <w:marRight w:val="0"/>
                      <w:marTop w:val="0"/>
                      <w:marBottom w:val="0"/>
                      <w:divBdr>
                        <w:top w:val="none" w:sz="0" w:space="0" w:color="auto"/>
                        <w:left w:val="none" w:sz="0" w:space="0" w:color="auto"/>
                        <w:bottom w:val="none" w:sz="0" w:space="0" w:color="auto"/>
                        <w:right w:val="none" w:sz="0" w:space="0" w:color="auto"/>
                      </w:divBdr>
                    </w:div>
                    <w:div w:id="1125662048">
                      <w:marLeft w:val="0"/>
                      <w:marRight w:val="0"/>
                      <w:marTop w:val="0"/>
                      <w:marBottom w:val="0"/>
                      <w:divBdr>
                        <w:top w:val="none" w:sz="0" w:space="0" w:color="auto"/>
                        <w:left w:val="none" w:sz="0" w:space="0" w:color="auto"/>
                        <w:bottom w:val="none" w:sz="0" w:space="0" w:color="auto"/>
                        <w:right w:val="none" w:sz="0" w:space="0" w:color="auto"/>
                      </w:divBdr>
                    </w:div>
                    <w:div w:id="497111904">
                      <w:marLeft w:val="0"/>
                      <w:marRight w:val="0"/>
                      <w:marTop w:val="0"/>
                      <w:marBottom w:val="0"/>
                      <w:divBdr>
                        <w:top w:val="none" w:sz="0" w:space="0" w:color="auto"/>
                        <w:left w:val="none" w:sz="0" w:space="0" w:color="auto"/>
                        <w:bottom w:val="none" w:sz="0" w:space="0" w:color="auto"/>
                        <w:right w:val="none" w:sz="0" w:space="0" w:color="auto"/>
                      </w:divBdr>
                    </w:div>
                    <w:div w:id="982581751">
                      <w:marLeft w:val="0"/>
                      <w:marRight w:val="0"/>
                      <w:marTop w:val="0"/>
                      <w:marBottom w:val="0"/>
                      <w:divBdr>
                        <w:top w:val="none" w:sz="0" w:space="0" w:color="auto"/>
                        <w:left w:val="none" w:sz="0" w:space="0" w:color="auto"/>
                        <w:bottom w:val="none" w:sz="0" w:space="0" w:color="auto"/>
                        <w:right w:val="none" w:sz="0" w:space="0" w:color="auto"/>
                      </w:divBdr>
                    </w:div>
                    <w:div w:id="2024087932">
                      <w:marLeft w:val="0"/>
                      <w:marRight w:val="0"/>
                      <w:marTop w:val="0"/>
                      <w:marBottom w:val="0"/>
                      <w:divBdr>
                        <w:top w:val="none" w:sz="0" w:space="0" w:color="auto"/>
                        <w:left w:val="none" w:sz="0" w:space="0" w:color="auto"/>
                        <w:bottom w:val="none" w:sz="0" w:space="0" w:color="auto"/>
                        <w:right w:val="none" w:sz="0" w:space="0" w:color="auto"/>
                      </w:divBdr>
                    </w:div>
                    <w:div w:id="419061577">
                      <w:marLeft w:val="0"/>
                      <w:marRight w:val="0"/>
                      <w:marTop w:val="0"/>
                      <w:marBottom w:val="0"/>
                      <w:divBdr>
                        <w:top w:val="none" w:sz="0" w:space="0" w:color="auto"/>
                        <w:left w:val="none" w:sz="0" w:space="0" w:color="auto"/>
                        <w:bottom w:val="none" w:sz="0" w:space="0" w:color="auto"/>
                        <w:right w:val="none" w:sz="0" w:space="0" w:color="auto"/>
                      </w:divBdr>
                    </w:div>
                    <w:div w:id="84420853">
                      <w:marLeft w:val="0"/>
                      <w:marRight w:val="0"/>
                      <w:marTop w:val="0"/>
                      <w:marBottom w:val="0"/>
                      <w:divBdr>
                        <w:top w:val="none" w:sz="0" w:space="0" w:color="auto"/>
                        <w:left w:val="none" w:sz="0" w:space="0" w:color="auto"/>
                        <w:bottom w:val="none" w:sz="0" w:space="0" w:color="auto"/>
                        <w:right w:val="none" w:sz="0" w:space="0" w:color="auto"/>
                      </w:divBdr>
                    </w:div>
                    <w:div w:id="16996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ulicia.pixnet.net/blog/post/4013058"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159</Words>
  <Characters>911</Characters>
  <Application>Microsoft Office Word</Application>
  <DocSecurity>0</DocSecurity>
  <Lines>7</Lines>
  <Paragraphs>2</Paragraphs>
  <ScaleCrop>false</ScaleCrop>
  <Company/>
  <LinksUpToDate>false</LinksUpToDate>
  <CharactersWithSpaces>1068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20140325</dc:creator>
  <cp:lastModifiedBy>20140325</cp:lastModifiedBy>
  <cp:revision>2</cp:revision>
  <dcterms:created xsi:type="dcterms:W3CDTF">2015-07-28T12:20:00Z</dcterms:created>
  <dcterms:modified xsi:type="dcterms:W3CDTF">2015-07-28T12:20:00Z</dcterms:modified>
</cp:coreProperties>
</file>